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7291"/>
      </w:tblGrid>
      <w:tr w:rsidR="00F552EA" w:rsidRPr="008A03B9" w14:paraId="7E1334D3" w14:textId="77777777" w:rsidTr="00BE266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1EF0" w14:textId="77777777" w:rsidR="00F552EA" w:rsidRPr="0048576D" w:rsidRDefault="00F552EA" w:rsidP="00BD1739">
            <w:pPr>
              <w:spacing w:before="120" w:after="120"/>
              <w:jc w:val="center"/>
              <w:rPr>
                <w:rFonts w:ascii="Arial" w:hAnsi="Arial" w:cs="Arial"/>
                <w:smallCaps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1DE8E3E" wp14:editId="1203C9A7">
                  <wp:extent cx="758394" cy="811911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0"/>
                          <a:stretch/>
                        </pic:blipFill>
                        <pic:spPr bwMode="auto">
                          <a:xfrm>
                            <a:off x="0" y="0"/>
                            <a:ext cx="758394" cy="8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</w:tcPr>
          <w:p w14:paraId="63F7886B" w14:textId="1D60B402" w:rsidR="00F552EA" w:rsidRPr="00033512" w:rsidRDefault="00F552EA" w:rsidP="00BD1739">
            <w:pPr>
              <w:spacing w:before="240" w:after="1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33512">
              <w:rPr>
                <w:rFonts w:ascii="Arial" w:hAnsi="Arial" w:cs="Arial"/>
                <w:color w:val="FFFFFF"/>
                <w:sz w:val="20"/>
                <w:szCs w:val="20"/>
              </w:rPr>
              <w:t xml:space="preserve">DREXEL </w:t>
            </w:r>
            <w:r w:rsidR="00033512" w:rsidRPr="00033512">
              <w:rPr>
                <w:rFonts w:ascii="Arial" w:hAnsi="Arial" w:cs="Arial"/>
                <w:color w:val="FFFFFF"/>
                <w:sz w:val="20"/>
                <w:szCs w:val="20"/>
              </w:rPr>
              <w:t>UNIVERSITY’S</w:t>
            </w:r>
            <w:r w:rsidRPr="00033512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033512" w:rsidRPr="00033512">
              <w:rPr>
                <w:rFonts w:ascii="Arial" w:hAnsi="Arial" w:cs="Arial"/>
                <w:color w:val="FFFFFF"/>
                <w:sz w:val="20"/>
                <w:szCs w:val="20"/>
              </w:rPr>
              <w:t xml:space="preserve">INSTITUTIONAL </w:t>
            </w:r>
            <w:r w:rsidRPr="00033512">
              <w:rPr>
                <w:rFonts w:ascii="Arial" w:hAnsi="Arial" w:cs="Arial"/>
                <w:color w:val="FFFFFF"/>
                <w:sz w:val="20"/>
                <w:szCs w:val="20"/>
              </w:rPr>
              <w:t>BIOSAFETY COMMITTEE</w:t>
            </w:r>
          </w:p>
          <w:p w14:paraId="2A3969A9" w14:textId="77777777" w:rsidR="00F552EA" w:rsidRDefault="00F552EA" w:rsidP="00BD1739">
            <w:pPr>
              <w:spacing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033512">
              <w:rPr>
                <w:rFonts w:ascii="Arial" w:hAnsi="Arial" w:cs="Arial"/>
                <w:b/>
                <w:color w:val="FFFFFF"/>
                <w:sz w:val="28"/>
                <w:szCs w:val="20"/>
              </w:rPr>
              <w:t xml:space="preserve">BIOSAFETY PROTOCOL </w:t>
            </w:r>
            <w:r w:rsidRPr="00033512">
              <w:rPr>
                <w:rFonts w:ascii="Arial" w:hAnsi="Arial" w:cs="Arial"/>
                <w:b/>
                <w:color w:val="FFFFFF"/>
                <w:sz w:val="28"/>
              </w:rPr>
              <w:t>APPLICATION</w:t>
            </w:r>
          </w:p>
          <w:p w14:paraId="77972FD7" w14:textId="486DA684" w:rsidR="00F552EA" w:rsidRPr="00EA29DA" w:rsidRDefault="00F552EA" w:rsidP="00BD1739">
            <w:pPr>
              <w:spacing w:after="120"/>
              <w:jc w:val="center"/>
              <w:rPr>
                <w:rFonts w:ascii="Arial" w:hAnsi="Arial" w:cs="Arial"/>
                <w:b/>
                <w:i/>
                <w:color w:val="FFFFFF"/>
                <w:szCs w:val="20"/>
              </w:rPr>
            </w:pPr>
            <w:r w:rsidRPr="00033512">
              <w:rPr>
                <w:rFonts w:ascii="Arial" w:hAnsi="Arial" w:cs="Arial"/>
                <w:b/>
                <w:i/>
                <w:color w:val="FFFFFF"/>
                <w:sz w:val="28"/>
                <w:szCs w:val="20"/>
              </w:rPr>
              <w:t xml:space="preserve">General Biohazard Form </w:t>
            </w:r>
            <w:r w:rsidRPr="00033512">
              <w:rPr>
                <w:rFonts w:ascii="Arial" w:hAnsi="Arial" w:cs="Arial"/>
                <w:i/>
                <w:color w:val="FFFFFF"/>
                <w:szCs w:val="20"/>
              </w:rPr>
              <w:t>(Form A)</w:t>
            </w:r>
          </w:p>
        </w:tc>
      </w:tr>
      <w:tr w:rsidR="006C6DBF" w:rsidRPr="008A03B9" w14:paraId="4CB9D82A" w14:textId="77777777" w:rsidTr="006C6DBF">
        <w:trPr>
          <w:trHeight w:val="548"/>
        </w:trPr>
        <w:tc>
          <w:tcPr>
            <w:tcW w:w="9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20AA1" w14:textId="77777777" w:rsidR="006C6DBF" w:rsidRPr="00DD6344" w:rsidRDefault="006C6DBF" w:rsidP="006C6DBF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Instructions</w:t>
            </w:r>
          </w:p>
          <w:p w14:paraId="4FFDE075" w14:textId="77777777" w:rsidR="006C6DBF" w:rsidRPr="00DD6344" w:rsidRDefault="006C6DBF" w:rsidP="00E30C0C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>Complete this form for all research activities involving biological hazards that may put research personnel at risk.</w:t>
            </w:r>
          </w:p>
          <w:p w14:paraId="5998C317" w14:textId="74E35EF7" w:rsidR="006C6DBF" w:rsidRPr="00DD6344" w:rsidRDefault="006C6DBF" w:rsidP="00E30C0C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>If your research includes the use of Pathogenic Organisms or Human/Primate Samples but does not involve recombinant DNA (rDNA)</w:t>
            </w:r>
            <w:r w:rsidR="0096172E">
              <w:rPr>
                <w:rFonts w:ascii="Arial" w:hAnsi="Arial" w:cs="Arial"/>
                <w:i/>
                <w:color w:val="003478"/>
                <w:sz w:val="20"/>
                <w:szCs w:val="20"/>
              </w:rPr>
              <w:t>, hazardous chemicals, or animals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, the </w:t>
            </w: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General Biohazard Form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(this form) is the only form required to submit your protocol for approval.</w:t>
            </w:r>
          </w:p>
          <w:p w14:paraId="54813A59" w14:textId="77777777" w:rsidR="006C6DBF" w:rsidRPr="00DD6344" w:rsidRDefault="006C6DBF" w:rsidP="00E30C0C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If your research involves the use or generation of rDNA, you also need to complete the </w:t>
            </w: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Recombinant DNA Registration Addendum (Form B)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and attach it to this application form.</w:t>
            </w:r>
          </w:p>
          <w:p w14:paraId="7CA83EDF" w14:textId="186A1CA0" w:rsidR="006C6DBF" w:rsidRPr="00DD6344" w:rsidRDefault="006C6DBF" w:rsidP="00E30C0C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If your research involves the use of chemical carcinogens or cytotoxic agents, </w:t>
            </w:r>
            <w:r w:rsidR="00115F62">
              <w:rPr>
                <w:rFonts w:ascii="Arial" w:hAnsi="Arial" w:cs="Arial"/>
                <w:i/>
                <w:color w:val="003478"/>
                <w:sz w:val="20"/>
                <w:szCs w:val="20"/>
              </w:rPr>
              <w:t>you also need to complete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the </w:t>
            </w: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 xml:space="preserve">Hazardous </w:t>
            </w:r>
            <w:r w:rsidR="00E828AF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Substance</w:t>
            </w: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 xml:space="preserve"> Addendum (Form C)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>.</w:t>
            </w:r>
          </w:p>
          <w:p w14:paraId="5D80E958" w14:textId="732DBAC9" w:rsidR="006C6DBF" w:rsidRDefault="006C6DBF" w:rsidP="00E30C0C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If your research involves the use of biohazardous agents in animals, </w:t>
            </w:r>
            <w:r w:rsidR="00115F62">
              <w:rPr>
                <w:rFonts w:ascii="Arial" w:hAnsi="Arial" w:cs="Arial"/>
                <w:i/>
                <w:color w:val="003478"/>
                <w:sz w:val="20"/>
                <w:szCs w:val="20"/>
              </w:rPr>
              <w:t>you also need to complete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the </w:t>
            </w: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Animal Use Addendum (Form D)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>.</w:t>
            </w:r>
          </w:p>
          <w:p w14:paraId="3B635417" w14:textId="4A6769AB" w:rsidR="008D49A6" w:rsidRPr="008D49A6" w:rsidRDefault="00C335F0" w:rsidP="008D49A6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Changes to an approved biosafety protocol must be made by filing a </w:t>
            </w: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 xml:space="preserve">Protocol Amendment Form (Form </w:t>
            </w:r>
            <w:r w:rsidR="007B263D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E</w:t>
            </w: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)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for </w:t>
            </w:r>
            <w:r w:rsidR="00033512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Institutional </w:t>
            </w:r>
            <w:r w:rsidRPr="00DD6344">
              <w:rPr>
                <w:rFonts w:ascii="Arial" w:hAnsi="Arial" w:cs="Arial"/>
                <w:i/>
                <w:color w:val="003478"/>
                <w:sz w:val="20"/>
                <w:szCs w:val="20"/>
              </w:rPr>
              <w:t>Biosafety Committee review.</w:t>
            </w:r>
          </w:p>
          <w:p w14:paraId="4254DD48" w14:textId="5C43D14F" w:rsidR="00805CF0" w:rsidRPr="00B568C5" w:rsidRDefault="00805CF0" w:rsidP="11A50D63">
            <w:pPr>
              <w:pStyle w:val="ListParagraph"/>
              <w:numPr>
                <w:ilvl w:val="0"/>
                <w:numId w:val="13"/>
              </w:numPr>
              <w:spacing w:after="60"/>
              <w:ind w:left="342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If you have questions about this form or the application process, please con</w:t>
            </w:r>
            <w:r w:rsidRPr="00DD3A7B">
              <w:rPr>
                <w:rFonts w:ascii="Arial" w:hAnsi="Arial" w:cs="Arial"/>
                <w:i/>
                <w:color w:val="003478"/>
                <w:sz w:val="20"/>
                <w:szCs w:val="20"/>
              </w:rPr>
              <w:t>tact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us by </w:t>
            </w:r>
            <w:r w:rsidRPr="00DD3A7B">
              <w:rPr>
                <w:rFonts w:ascii="Arial" w:hAnsi="Arial" w:cs="Arial"/>
                <w:i/>
                <w:color w:val="003478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(</w:t>
            </w:r>
            <w:hyperlink r:id="rId12">
              <w:r w:rsidRPr="11A50D6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biosafety@drexel.edu</w:t>
              </w:r>
            </w:hyperlink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)</w:t>
            </w:r>
            <w:r w:rsidRPr="00DD3A7B">
              <w:rPr>
                <w:rFonts w:ascii="Arial" w:hAnsi="Arial" w:cs="Arial"/>
                <w:i/>
                <w:color w:val="003478"/>
                <w:sz w:val="20"/>
                <w:szCs w:val="20"/>
              </w:rPr>
              <w:t>.</w:t>
            </w:r>
          </w:p>
        </w:tc>
      </w:tr>
    </w:tbl>
    <w:p w14:paraId="64DEF993" w14:textId="77777777" w:rsidR="004F286C" w:rsidRDefault="004F286C">
      <w:pPr>
        <w:rPr>
          <w:rFonts w:ascii="Arial" w:hAnsi="Arial" w:cs="Arial"/>
          <w:color w:val="984806" w:themeColor="accent6" w:themeShade="80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0"/>
        <w:gridCol w:w="3221"/>
      </w:tblGrid>
      <w:tr w:rsidR="00A01BB2" w:rsidRPr="00DD6344" w14:paraId="7A217E32" w14:textId="77777777" w:rsidTr="544443BB">
        <w:tc>
          <w:tcPr>
            <w:tcW w:w="9361" w:type="dxa"/>
            <w:gridSpan w:val="2"/>
            <w:shd w:val="clear" w:color="auto" w:fill="000066"/>
            <w:vAlign w:val="center"/>
          </w:tcPr>
          <w:p w14:paraId="3E1D03A4" w14:textId="088F23AB" w:rsidR="00A01BB2" w:rsidRPr="00BE2669" w:rsidRDefault="00A01BB2" w:rsidP="000D350D">
            <w:pPr>
              <w:pStyle w:val="DrexelProjectTitle"/>
            </w:pPr>
            <w:r w:rsidRPr="00BE2669">
              <w:rPr>
                <w:color w:val="0D0D0D" w:themeColor="text1" w:themeTint="F2"/>
              </w:rPr>
              <w:br w:type="page"/>
            </w:r>
            <w:r w:rsidRPr="003A270D">
              <w:t xml:space="preserve">1. PROJECT </w:t>
            </w:r>
            <w:r w:rsidR="00AF6452" w:rsidRPr="003A270D">
              <w:t>INFORMATION</w:t>
            </w:r>
          </w:p>
        </w:tc>
      </w:tr>
      <w:tr w:rsidR="00A01BB2" w:rsidRPr="002502D4" w14:paraId="2FC72913" w14:textId="77777777" w:rsidTr="544443BB">
        <w:trPr>
          <w:trHeight w:val="107"/>
        </w:trPr>
        <w:tc>
          <w:tcPr>
            <w:tcW w:w="6140" w:type="dxa"/>
          </w:tcPr>
          <w:p w14:paraId="71F33946" w14:textId="522542C3" w:rsidR="00A01BB2" w:rsidRPr="00D45F47" w:rsidRDefault="00A01BB2" w:rsidP="008A7F99">
            <w:pPr>
              <w:pStyle w:val="DREXELSignatureTXT"/>
            </w:pPr>
            <w:r w:rsidRPr="00D45F47">
              <w:t>Project Title (</w:t>
            </w:r>
            <w:r w:rsidR="00477872" w:rsidRPr="00D45F47">
              <w:t>M</w:t>
            </w:r>
            <w:r w:rsidRPr="00D45F47">
              <w:t>ust</w:t>
            </w:r>
            <w:r w:rsidR="00477872" w:rsidRPr="00D45F47">
              <w:t xml:space="preserve"> exactly</w:t>
            </w:r>
            <w:r w:rsidR="00CC0E7C" w:rsidRPr="00D45F47">
              <w:t xml:space="preserve"> match the grant title</w:t>
            </w:r>
            <w:r w:rsidR="00477872" w:rsidRPr="00D45F47">
              <w:t xml:space="preserve"> if externally funded</w:t>
            </w:r>
            <w:r w:rsidR="00CC0E7C" w:rsidRPr="00D45F47">
              <w:t>)</w:t>
            </w:r>
          </w:p>
          <w:p w14:paraId="1AE92F0A" w14:textId="1F4123A6" w:rsidR="00E5306C" w:rsidRPr="0074065B" w:rsidRDefault="0074065B" w:rsidP="008A7F99">
            <w:pPr>
              <w:pStyle w:val="DREXELSignatureTXT"/>
              <w:rPr>
                <w:i/>
              </w:rPr>
            </w:pPr>
            <w:r w:rsidRPr="00D45F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F47">
              <w:instrText xml:space="preserve"> FORMTEXT </w:instrText>
            </w:r>
            <w:r w:rsidRPr="00D45F47">
              <w:fldChar w:fldCharType="separate"/>
            </w:r>
            <w:r w:rsidR="00DE5449">
              <w:t> </w:t>
            </w:r>
            <w:r w:rsidR="00DE5449">
              <w:t> </w:t>
            </w:r>
            <w:r w:rsidR="00DE5449">
              <w:t> </w:t>
            </w:r>
            <w:r w:rsidR="00DE5449">
              <w:t> </w:t>
            </w:r>
            <w:r w:rsidR="00DE5449">
              <w:t> </w:t>
            </w:r>
            <w:r w:rsidRPr="00D45F47">
              <w:fldChar w:fldCharType="end"/>
            </w:r>
          </w:p>
        </w:tc>
        <w:tc>
          <w:tcPr>
            <w:tcW w:w="3221" w:type="dxa"/>
          </w:tcPr>
          <w:p w14:paraId="7EBE48CD" w14:textId="4C4038A6" w:rsidR="00A01BB2" w:rsidRPr="002502D4" w:rsidRDefault="00CC0E7C" w:rsidP="008A7F99">
            <w:pPr>
              <w:pStyle w:val="DREXELSignatureTXT"/>
            </w:pPr>
            <w:r>
              <w:t>Sponsor</w:t>
            </w:r>
          </w:p>
          <w:p w14:paraId="64FBED30" w14:textId="48A014EB" w:rsidR="00E5306C" w:rsidRPr="00ED582A" w:rsidRDefault="00843CAA" w:rsidP="008A7F99">
            <w:pPr>
              <w:pStyle w:val="DREXELSignatureTXT"/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</w:tr>
      <w:tr w:rsidR="008A7F99" w14:paraId="268CF2C8" w14:textId="77777777">
        <w:trPr>
          <w:trHeight w:val="107"/>
        </w:trPr>
        <w:tc>
          <w:tcPr>
            <w:tcW w:w="9361" w:type="dxa"/>
            <w:gridSpan w:val="2"/>
          </w:tcPr>
          <w:p w14:paraId="01C60ED4" w14:textId="77777777" w:rsidR="008A7F99" w:rsidRDefault="008A7F99" w:rsidP="008A7F99">
            <w:pPr>
              <w:pStyle w:val="DREXELSignatureTXT"/>
            </w:pPr>
            <w:r>
              <w:t>Submission Type (select one)</w:t>
            </w:r>
          </w:p>
          <w:p w14:paraId="26337BE9" w14:textId="29FF35AB" w:rsidR="008A7F99" w:rsidRDefault="00C300F1" w:rsidP="008A7F99">
            <w:pPr>
              <w:pStyle w:val="DREXELSignatureTXT"/>
            </w:pPr>
            <w:r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mpletely New Protocol"/>
                    <w:listEntry w:val="Resubmission after three years"/>
                    <w:listEntry w:val="Other"/>
                  </w:ddList>
                </w:ffData>
              </w:fldChar>
            </w:r>
            <w:r>
              <w:rPr>
                <w:bdr w:val="single" w:sz="4" w:space="0" w:color="auto"/>
              </w:rPr>
              <w:instrText xml:space="preserve"> FORMDROPDOWN </w:instrText>
            </w:r>
            <w:r w:rsidR="00DE5449">
              <w:rPr>
                <w:bdr w:val="single" w:sz="4" w:space="0" w:color="auto"/>
              </w:rPr>
            </w:r>
            <w:r w:rsidR="00DE5449">
              <w:rPr>
                <w:bdr w:val="single" w:sz="4" w:space="0" w:color="auto"/>
              </w:rPr>
              <w:fldChar w:fldCharType="separate"/>
            </w:r>
            <w:r>
              <w:rPr>
                <w:bdr w:val="single" w:sz="4" w:space="0" w:color="auto"/>
              </w:rPr>
              <w:fldChar w:fldCharType="end"/>
            </w:r>
          </w:p>
          <w:p w14:paraId="2C954795" w14:textId="07E03A13" w:rsidR="008A7F99" w:rsidRDefault="008A7F99" w:rsidP="008A7F99">
            <w:pPr>
              <w:pStyle w:val="DREXELSignatureTXT"/>
            </w:pPr>
            <w:r w:rsidRPr="008A7F99">
              <w:rPr>
                <w:sz w:val="16"/>
                <w:szCs w:val="16"/>
              </w:rPr>
              <w:t xml:space="preserve">Other: </w:t>
            </w:r>
            <w:r w:rsidRPr="00D45F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F47">
              <w:instrText xml:space="preserve"> FORMTEXT </w:instrText>
            </w:r>
            <w:r w:rsidRPr="00D45F47">
              <w:fldChar w:fldCharType="separate"/>
            </w:r>
            <w:r w:rsidRPr="00D45F47">
              <w:t> </w:t>
            </w:r>
            <w:r w:rsidRPr="00D45F47">
              <w:t> </w:t>
            </w:r>
            <w:r w:rsidRPr="00D45F47">
              <w:t> </w:t>
            </w:r>
            <w:r w:rsidRPr="00D45F47">
              <w:t> </w:t>
            </w:r>
            <w:r w:rsidRPr="00D45F47">
              <w:t> </w:t>
            </w:r>
            <w:r w:rsidRPr="00D45F47">
              <w:fldChar w:fldCharType="end"/>
            </w:r>
          </w:p>
        </w:tc>
      </w:tr>
    </w:tbl>
    <w:p w14:paraId="001A1876" w14:textId="77777777" w:rsidR="00A01BB2" w:rsidRDefault="00A01BB2" w:rsidP="00E5306C">
      <w:pPr>
        <w:spacing w:before="60" w:after="60"/>
        <w:rPr>
          <w:rFonts w:ascii="Arial" w:hAnsi="Arial" w:cs="Arial"/>
          <w:color w:val="984806" w:themeColor="accent6" w:themeShade="80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21"/>
        <w:gridCol w:w="1460"/>
        <w:gridCol w:w="3220"/>
      </w:tblGrid>
      <w:tr w:rsidR="003647E7" w:rsidRPr="00DD6344" w14:paraId="71DEAB77" w14:textId="77777777" w:rsidTr="1DFD675A">
        <w:tc>
          <w:tcPr>
            <w:tcW w:w="5000" w:type="pct"/>
            <w:gridSpan w:val="4"/>
            <w:shd w:val="clear" w:color="auto" w:fill="000066"/>
            <w:vAlign w:val="center"/>
          </w:tcPr>
          <w:p w14:paraId="51B041F1" w14:textId="77777777" w:rsidR="003647E7" w:rsidRPr="00DD6344" w:rsidRDefault="003647E7" w:rsidP="000D350D">
            <w:pPr>
              <w:pStyle w:val="DrexelProjectTitle"/>
            </w:pPr>
            <w:r w:rsidRPr="00DD6344">
              <w:br w:type="page"/>
            </w:r>
            <w:r>
              <w:t>2</w:t>
            </w:r>
            <w:r w:rsidRPr="00DD6344">
              <w:t xml:space="preserve">. </w:t>
            </w:r>
            <w:r w:rsidRPr="00E5306C">
              <w:t>INVESTIGATOR PROFILE</w:t>
            </w:r>
          </w:p>
        </w:tc>
      </w:tr>
      <w:tr w:rsidR="003647E7" w:rsidRPr="002502D4" w14:paraId="1EFDE52D" w14:textId="77777777" w:rsidTr="1DFD675A">
        <w:trPr>
          <w:trHeight w:val="133"/>
        </w:trPr>
        <w:tc>
          <w:tcPr>
            <w:tcW w:w="3280" w:type="pct"/>
            <w:gridSpan w:val="3"/>
          </w:tcPr>
          <w:p w14:paraId="0664EA2C" w14:textId="228B5714" w:rsidR="003647E7" w:rsidRPr="002502D4" w:rsidRDefault="003647E7" w:rsidP="008A7F99">
            <w:pPr>
              <w:pStyle w:val="DREXELSignatureTXT"/>
            </w:pPr>
            <w:r>
              <w:t>Principal Investigator</w:t>
            </w:r>
            <w:r w:rsidR="00CC0E7C">
              <w:t xml:space="preserve"> Name</w:t>
            </w:r>
          </w:p>
          <w:p w14:paraId="687849DD" w14:textId="41AC85F3" w:rsidR="003647E7" w:rsidRPr="0074065B" w:rsidRDefault="00843CAA" w:rsidP="008A7F99">
            <w:pPr>
              <w:pStyle w:val="DREXELSignatureTXT"/>
              <w:rPr>
                <w:i/>
              </w:rPr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  <w:tc>
          <w:tcPr>
            <w:tcW w:w="1720" w:type="pct"/>
          </w:tcPr>
          <w:p w14:paraId="69B67FBF" w14:textId="2FC25778" w:rsidR="003647E7" w:rsidRPr="002502D4" w:rsidRDefault="00CC0E7C" w:rsidP="008A7F99">
            <w:pPr>
              <w:pStyle w:val="DREXELSignatureTXT"/>
            </w:pPr>
            <w:r>
              <w:t>Degree</w:t>
            </w:r>
          </w:p>
          <w:p w14:paraId="194FA1C6" w14:textId="4254F0B5" w:rsidR="003647E7" w:rsidRPr="00ED582A" w:rsidRDefault="009B7491" w:rsidP="008A7F99">
            <w:pPr>
              <w:pStyle w:val="DREXELSignatureTXT"/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</w:tr>
      <w:tr w:rsidR="003647E7" w:rsidRPr="002502D4" w14:paraId="49ACD536" w14:textId="77777777" w:rsidTr="1DFD675A">
        <w:trPr>
          <w:trHeight w:val="50"/>
        </w:trPr>
        <w:tc>
          <w:tcPr>
            <w:tcW w:w="2500" w:type="pct"/>
            <w:gridSpan w:val="2"/>
          </w:tcPr>
          <w:p w14:paraId="0D4DA453" w14:textId="4DA253A9" w:rsidR="003647E7" w:rsidRPr="002502D4" w:rsidRDefault="003647E7" w:rsidP="008A7F99">
            <w:pPr>
              <w:pStyle w:val="DREXELSignatureTXT"/>
            </w:pPr>
            <w:r>
              <w:t>Department</w:t>
            </w:r>
          </w:p>
          <w:p w14:paraId="76A5C7BC" w14:textId="238871A3" w:rsidR="003647E7" w:rsidRPr="00ED582A" w:rsidRDefault="009B7491" w:rsidP="008A7F99">
            <w:pPr>
              <w:pStyle w:val="DREXELSignatureTXT"/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50EC715B" w14:textId="7140C79F" w:rsidR="003647E7" w:rsidRPr="003A270D" w:rsidRDefault="721AA62E" w:rsidP="18F62546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3A270D">
              <w:rPr>
                <w:rFonts w:ascii="Arial" w:hAnsi="Arial" w:cs="Arial"/>
                <w:color w:val="003478"/>
                <w:sz w:val="20"/>
                <w:szCs w:val="20"/>
              </w:rPr>
              <w:t>Location of Lab(s)</w:t>
            </w:r>
            <w:r w:rsidR="22605B38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 and Animal Room(s)</w:t>
            </w:r>
          </w:p>
          <w:p w14:paraId="19C585DB" w14:textId="40F2A43A" w:rsidR="003647E7" w:rsidRPr="00AB7F79" w:rsidRDefault="009B7491" w:rsidP="007E13CA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AB7F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F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79">
              <w:rPr>
                <w:rFonts w:ascii="Arial" w:hAnsi="Arial" w:cs="Arial"/>
                <w:sz w:val="20"/>
                <w:szCs w:val="20"/>
              </w:rPr>
            </w:r>
            <w:r w:rsidRPr="00AB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F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47E7" w:rsidRPr="002502D4" w14:paraId="7EE7FF8B" w14:textId="77777777" w:rsidTr="1DFD675A">
        <w:trPr>
          <w:trHeight w:val="260"/>
        </w:trPr>
        <w:tc>
          <w:tcPr>
            <w:tcW w:w="5000" w:type="pct"/>
            <w:gridSpan w:val="4"/>
          </w:tcPr>
          <w:p w14:paraId="067C4A5E" w14:textId="5B92F103" w:rsidR="003647E7" w:rsidRPr="002502D4" w:rsidRDefault="00CC0E7C" w:rsidP="008A7F99">
            <w:pPr>
              <w:pStyle w:val="DREXELSignatureTXT"/>
            </w:pPr>
            <w:r>
              <w:t>College or School</w:t>
            </w:r>
          </w:p>
          <w:p w14:paraId="693DB224" w14:textId="6BB2484E" w:rsidR="003647E7" w:rsidRPr="00ED582A" w:rsidRDefault="009B7491" w:rsidP="008A7F99">
            <w:pPr>
              <w:pStyle w:val="DREXELSignatureTXT"/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</w:tr>
      <w:tr w:rsidR="003647E7" w:rsidRPr="002502D4" w14:paraId="78D4CC75" w14:textId="77777777" w:rsidTr="1DFD675A">
        <w:trPr>
          <w:trHeight w:val="40"/>
        </w:trPr>
        <w:tc>
          <w:tcPr>
            <w:tcW w:w="1634" w:type="pct"/>
          </w:tcPr>
          <w:p w14:paraId="254369FD" w14:textId="24DF18A5" w:rsidR="003647E7" w:rsidRPr="002502D4" w:rsidRDefault="00300940" w:rsidP="008A7F99">
            <w:pPr>
              <w:pStyle w:val="DREXELSignatureTXT"/>
            </w:pPr>
            <w:r>
              <w:t xml:space="preserve">Office </w:t>
            </w:r>
            <w:r w:rsidR="00CC0E7C">
              <w:t>Phone Number</w:t>
            </w:r>
          </w:p>
          <w:p w14:paraId="2645D75E" w14:textId="022865A6" w:rsidR="003647E7" w:rsidRPr="00ED582A" w:rsidRDefault="009B7491" w:rsidP="008A7F99">
            <w:pPr>
              <w:pStyle w:val="DREXELSignatureTXT"/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  <w:tc>
          <w:tcPr>
            <w:tcW w:w="1646" w:type="pct"/>
            <w:gridSpan w:val="2"/>
          </w:tcPr>
          <w:p w14:paraId="6063FD6C" w14:textId="7C4D9BA9" w:rsidR="003647E7" w:rsidRPr="002502D4" w:rsidRDefault="00300940" w:rsidP="008A7F99">
            <w:pPr>
              <w:pStyle w:val="DREXELSignatureTXT"/>
            </w:pPr>
            <w:r>
              <w:t xml:space="preserve">Cell Phone </w:t>
            </w:r>
            <w:r w:rsidR="00CC0E7C">
              <w:t>Number</w:t>
            </w:r>
          </w:p>
          <w:p w14:paraId="76FE14FD" w14:textId="0E845FBF" w:rsidR="003647E7" w:rsidRPr="00ED582A" w:rsidRDefault="009B7491" w:rsidP="008A7F99">
            <w:pPr>
              <w:pStyle w:val="DREXELSignatureTXT"/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  <w:tc>
          <w:tcPr>
            <w:tcW w:w="1720" w:type="pct"/>
          </w:tcPr>
          <w:p w14:paraId="0C781850" w14:textId="48599ABB" w:rsidR="003647E7" w:rsidRPr="002502D4" w:rsidRDefault="00CC0E7C" w:rsidP="008A7F99">
            <w:pPr>
              <w:pStyle w:val="DREXELSignatureTXT"/>
            </w:pPr>
            <w:r>
              <w:t xml:space="preserve">Pager or </w:t>
            </w:r>
            <w:r w:rsidR="00300940">
              <w:t xml:space="preserve">Fax </w:t>
            </w:r>
            <w:r>
              <w:t>Number</w:t>
            </w:r>
          </w:p>
          <w:p w14:paraId="764965D6" w14:textId="45A7C578" w:rsidR="003647E7" w:rsidRPr="00ED582A" w:rsidRDefault="009B7491" w:rsidP="008A7F99">
            <w:pPr>
              <w:pStyle w:val="DREXELSignatureTXT"/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</w:tr>
      <w:tr w:rsidR="003647E7" w:rsidRPr="002502D4" w14:paraId="6F8397BA" w14:textId="77777777" w:rsidTr="1DFD675A">
        <w:trPr>
          <w:trHeight w:val="260"/>
        </w:trPr>
        <w:tc>
          <w:tcPr>
            <w:tcW w:w="5000" w:type="pct"/>
            <w:gridSpan w:val="4"/>
          </w:tcPr>
          <w:p w14:paraId="16B49F50" w14:textId="32DF4302" w:rsidR="003647E7" w:rsidRPr="002502D4" w:rsidRDefault="00CC0E7C" w:rsidP="008A7F99">
            <w:pPr>
              <w:pStyle w:val="DREXELSignatureTXT"/>
            </w:pPr>
            <w:r>
              <w:t>E-mail address</w:t>
            </w:r>
          </w:p>
          <w:p w14:paraId="2A508ED0" w14:textId="67F1C09A" w:rsidR="003647E7" w:rsidRPr="002502D4" w:rsidRDefault="009B7491" w:rsidP="008A7F99">
            <w:pPr>
              <w:pStyle w:val="DREXELSignatureTXT"/>
            </w:pPr>
            <w:r w:rsidRPr="00843C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CAA">
              <w:instrText xml:space="preserve"> FORMTEXT </w:instrText>
            </w:r>
            <w:r w:rsidRPr="00843CAA">
              <w:rPr>
                <w:i/>
              </w:rPr>
            </w:r>
            <w:r w:rsidRPr="00843CAA">
              <w:rPr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43CAA">
              <w:rPr>
                <w:i/>
              </w:rPr>
              <w:fldChar w:fldCharType="end"/>
            </w:r>
          </w:p>
        </w:tc>
      </w:tr>
    </w:tbl>
    <w:p w14:paraId="1787C9DF" w14:textId="08EF95C4" w:rsidR="1DFD675A" w:rsidRDefault="1DFD675A"/>
    <w:p w14:paraId="48A93149" w14:textId="3CAD6993" w:rsidR="009B7491" w:rsidRDefault="009B7491">
      <w:pPr>
        <w:spacing w:after="200" w:line="276" w:lineRule="auto"/>
        <w:rPr>
          <w:rFonts w:ascii="Arial" w:hAnsi="Arial" w:cs="Arial"/>
          <w:color w:val="984806" w:themeColor="accent6" w:themeShade="80"/>
          <w:sz w:val="20"/>
          <w:szCs w:val="20"/>
        </w:rPr>
      </w:pPr>
    </w:p>
    <w:p w14:paraId="1AADE522" w14:textId="77777777" w:rsidR="002502D4" w:rsidRDefault="002502D4" w:rsidP="002502D4">
      <w:pPr>
        <w:spacing w:before="60" w:after="60"/>
        <w:rPr>
          <w:rFonts w:ascii="Arial" w:hAnsi="Arial" w:cs="Arial"/>
          <w:color w:val="984806" w:themeColor="accent6" w:themeShade="80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90"/>
        <w:gridCol w:w="2431"/>
      </w:tblGrid>
      <w:tr w:rsidR="002502D4" w:rsidRPr="00DD6344" w14:paraId="09F9386C" w14:textId="77777777" w:rsidTr="544443BB">
        <w:tc>
          <w:tcPr>
            <w:tcW w:w="9361" w:type="dxa"/>
            <w:gridSpan w:val="3"/>
            <w:tcBorders>
              <w:bottom w:val="single" w:sz="4" w:space="0" w:color="auto"/>
            </w:tcBorders>
            <w:shd w:val="clear" w:color="auto" w:fill="000066"/>
            <w:vAlign w:val="center"/>
          </w:tcPr>
          <w:p w14:paraId="2D3CA100" w14:textId="1A10D920" w:rsidR="002502D4" w:rsidRPr="00DD6344" w:rsidRDefault="002502D4" w:rsidP="000D350D">
            <w:pPr>
              <w:pStyle w:val="DrexelProjectTitle"/>
            </w:pPr>
            <w:r w:rsidRPr="00DD6344">
              <w:br w:type="page"/>
            </w:r>
            <w:r>
              <w:t>3</w:t>
            </w:r>
            <w:r w:rsidRPr="00DD6344">
              <w:t xml:space="preserve">. </w:t>
            </w:r>
            <w:r w:rsidR="008726A9">
              <w:t xml:space="preserve">PROJECT </w:t>
            </w:r>
            <w:r w:rsidRPr="002502D4">
              <w:t>HAZARDS (check all that apply):</w:t>
            </w:r>
          </w:p>
        </w:tc>
      </w:tr>
      <w:tr w:rsidR="00212B4B" w:rsidRPr="002502D4" w14:paraId="7D48DC40" w14:textId="77777777" w:rsidTr="544443BB">
        <w:trPr>
          <w:trHeight w:val="340"/>
        </w:trPr>
        <w:tc>
          <w:tcPr>
            <w:tcW w:w="540" w:type="dxa"/>
            <w:tcBorders>
              <w:right w:val="nil"/>
            </w:tcBorders>
            <w:vAlign w:val="center"/>
          </w:tcPr>
          <w:p w14:paraId="5CE43308" w14:textId="5403BE0C" w:rsidR="00212B4B" w:rsidRPr="002502D4" w:rsidRDefault="00212B4B" w:rsidP="00432E14">
            <w:pPr>
              <w:pStyle w:val="DrexelParagraph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14:paraId="5091CE20" w14:textId="08831B5B" w:rsidR="00212B4B" w:rsidRPr="00C1359A" w:rsidRDefault="00212B4B" w:rsidP="00212B4B">
            <w:pPr>
              <w:pStyle w:val="TextBox"/>
              <w:tabs>
                <w:tab w:val="right" w:pos="4122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>
              <w:rPr>
                <w:rFonts w:cs="Arial"/>
                <w:color w:val="003478"/>
              </w:rPr>
              <w:t>R</w:t>
            </w:r>
            <w:r w:rsidRPr="0042167D">
              <w:rPr>
                <w:rFonts w:cs="Arial"/>
                <w:color w:val="003478"/>
              </w:rPr>
              <w:t xml:space="preserve">ecombinant and synthetic nucleic acid molecules, pathogenic organisms, cytotoxic agents, and carcinogens/mutagens 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3986A3DB" w14:textId="431585A7" w:rsidR="00212B4B" w:rsidRPr="00C1359A" w:rsidRDefault="00212B4B" w:rsidP="00212B4B">
            <w:pPr>
              <w:pStyle w:val="TextBox"/>
              <w:tabs>
                <w:tab w:val="right" w:pos="8605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212B4B">
              <w:rPr>
                <w:rFonts w:cs="Arial"/>
                <w:b/>
                <w:color w:val="003478"/>
              </w:rPr>
              <w:t>- complete this form</w:t>
            </w:r>
          </w:p>
        </w:tc>
      </w:tr>
      <w:tr w:rsidR="00212B4B" w:rsidRPr="002502D4" w14:paraId="0D19A70B" w14:textId="77777777" w:rsidTr="544443BB">
        <w:trPr>
          <w:trHeight w:val="340"/>
        </w:trPr>
        <w:tc>
          <w:tcPr>
            <w:tcW w:w="540" w:type="dxa"/>
            <w:tcBorders>
              <w:right w:val="nil"/>
            </w:tcBorders>
            <w:vAlign w:val="center"/>
          </w:tcPr>
          <w:p w14:paraId="6F367F54" w14:textId="4D5E506C" w:rsidR="00212B4B" w:rsidRPr="002502D4" w:rsidRDefault="00212B4B" w:rsidP="00432E14">
            <w:pPr>
              <w:pStyle w:val="DrexelParagraph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14:paraId="662794B7" w14:textId="2F391349" w:rsidR="00212B4B" w:rsidRPr="0042167D" w:rsidRDefault="00212B4B" w:rsidP="00212B4B">
            <w:pPr>
              <w:pStyle w:val="TextBox"/>
              <w:tabs>
                <w:tab w:val="right" w:pos="4122"/>
              </w:tabs>
              <w:spacing w:before="60" w:after="60"/>
              <w:rPr>
                <w:rFonts w:cs="Arial"/>
                <w:color w:val="003478"/>
              </w:rPr>
            </w:pPr>
            <w:r>
              <w:rPr>
                <w:rFonts w:cs="Arial"/>
                <w:color w:val="003478"/>
                <w:szCs w:val="20"/>
              </w:rPr>
              <w:t xml:space="preserve">Recombinant and synthetic nucleic acid molecules (generation, </w:t>
            </w:r>
            <w:r w:rsidRPr="00212B4B">
              <w:rPr>
                <w:rFonts w:cs="Arial"/>
                <w:i/>
                <w:color w:val="003478"/>
                <w:szCs w:val="20"/>
              </w:rPr>
              <w:t>in vivo</w:t>
            </w:r>
            <w:r>
              <w:rPr>
                <w:rFonts w:cs="Arial"/>
                <w:color w:val="003478"/>
                <w:szCs w:val="20"/>
              </w:rPr>
              <w:t xml:space="preserve"> or </w:t>
            </w:r>
            <w:r w:rsidRPr="00212B4B">
              <w:rPr>
                <w:rFonts w:cs="Arial"/>
                <w:i/>
                <w:color w:val="003478"/>
                <w:szCs w:val="20"/>
              </w:rPr>
              <w:t>in vitro</w:t>
            </w:r>
            <w:r>
              <w:rPr>
                <w:rFonts w:cs="Arial"/>
                <w:color w:val="003478"/>
                <w:szCs w:val="20"/>
              </w:rPr>
              <w:t xml:space="preserve"> use of r</w:t>
            </w:r>
            <w:r w:rsidRPr="00C1359A">
              <w:rPr>
                <w:rFonts w:cs="Arial"/>
                <w:color w:val="003478"/>
              </w:rPr>
              <w:t>DNA</w:t>
            </w:r>
            <w:r>
              <w:rPr>
                <w:rFonts w:cs="Arial"/>
                <w:color w:val="003478"/>
              </w:rPr>
              <w:t>)</w:t>
            </w:r>
            <w:r w:rsidRPr="00C1359A">
              <w:rPr>
                <w:rFonts w:cs="Arial"/>
                <w:color w:val="003478"/>
              </w:rPr>
              <w:t xml:space="preserve"> </w:t>
            </w:r>
            <w:r>
              <w:rPr>
                <w:rFonts w:cs="Arial"/>
                <w:color w:val="003478"/>
              </w:rPr>
              <w:t xml:space="preserve"> 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18BFB1EE" w14:textId="67E3F384" w:rsidR="00212B4B" w:rsidRPr="0042167D" w:rsidRDefault="00212B4B" w:rsidP="00212B4B">
            <w:pPr>
              <w:pStyle w:val="TextBox"/>
              <w:tabs>
                <w:tab w:val="right" w:pos="8605"/>
              </w:tabs>
              <w:spacing w:before="60" w:after="60"/>
              <w:rPr>
                <w:rFonts w:cs="Arial"/>
                <w:color w:val="003478"/>
              </w:rPr>
            </w:pPr>
            <w:r>
              <w:rPr>
                <w:rFonts w:cs="Arial"/>
                <w:color w:val="003478"/>
              </w:rPr>
              <w:t xml:space="preserve">- </w:t>
            </w:r>
            <w:proofErr w:type="gramStart"/>
            <w:r w:rsidRPr="00CA0D72">
              <w:rPr>
                <w:rFonts w:cs="Arial"/>
                <w:b/>
                <w:color w:val="003478"/>
              </w:rPr>
              <w:t>also</w:t>
            </w:r>
            <w:proofErr w:type="gramEnd"/>
            <w:r w:rsidRPr="00CA0D72">
              <w:rPr>
                <w:rFonts w:cs="Arial"/>
                <w:b/>
                <w:color w:val="003478"/>
              </w:rPr>
              <w:t xml:space="preserve"> complete F</w:t>
            </w:r>
            <w:r w:rsidRPr="00C1359A">
              <w:rPr>
                <w:rFonts w:cs="Arial"/>
                <w:b/>
                <w:color w:val="003478"/>
              </w:rPr>
              <w:t>orm B</w:t>
            </w:r>
          </w:p>
        </w:tc>
      </w:tr>
      <w:tr w:rsidR="00212B4B" w:rsidRPr="002502D4" w14:paraId="1D88C7BF" w14:textId="77777777" w:rsidTr="008A1AEE">
        <w:trPr>
          <w:trHeight w:val="340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2C2A1196" w14:textId="527C51AE" w:rsidR="00212B4B" w:rsidRPr="002502D4" w:rsidRDefault="00212B4B" w:rsidP="00432E14">
            <w:pPr>
              <w:pStyle w:val="DrexelParagraph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  <w:tc>
          <w:tcPr>
            <w:tcW w:w="63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9CE40" w14:textId="2055672E" w:rsidR="00212B4B" w:rsidRPr="00C1359A" w:rsidRDefault="008F76FA" w:rsidP="008F76FA">
            <w:pPr>
              <w:pStyle w:val="TextBox"/>
              <w:tabs>
                <w:tab w:val="right" w:pos="4122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>
              <w:rPr>
                <w:rFonts w:cs="Arial"/>
                <w:color w:val="003478"/>
              </w:rPr>
              <w:t>C</w:t>
            </w:r>
            <w:r w:rsidR="00212B4B" w:rsidRPr="00C1359A">
              <w:rPr>
                <w:rFonts w:cs="Arial"/>
                <w:bCs/>
                <w:color w:val="003478"/>
              </w:rPr>
              <w:t>hemical carcinogens</w:t>
            </w:r>
            <w:r>
              <w:rPr>
                <w:rFonts w:cs="Arial"/>
                <w:bCs/>
                <w:color w:val="003478"/>
              </w:rPr>
              <w:t>/mutagens</w:t>
            </w:r>
            <w:r w:rsidR="00212B4B" w:rsidRPr="00C1359A">
              <w:rPr>
                <w:rFonts w:cs="Arial"/>
                <w:bCs/>
                <w:color w:val="003478"/>
              </w:rPr>
              <w:t xml:space="preserve"> or cytotoxic agents 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</w:tcBorders>
            <w:vAlign w:val="center"/>
          </w:tcPr>
          <w:p w14:paraId="64F170FF" w14:textId="41A201AC" w:rsidR="00212B4B" w:rsidRPr="00C1359A" w:rsidRDefault="00212B4B" w:rsidP="00212B4B">
            <w:pPr>
              <w:pStyle w:val="TextBox"/>
              <w:tabs>
                <w:tab w:val="right" w:pos="8605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>
              <w:rPr>
                <w:rFonts w:cs="Arial"/>
                <w:bCs/>
                <w:color w:val="003478"/>
              </w:rPr>
              <w:t xml:space="preserve">- </w:t>
            </w:r>
            <w:proofErr w:type="gramStart"/>
            <w:r>
              <w:rPr>
                <w:rFonts w:cs="Arial"/>
                <w:bCs/>
                <w:color w:val="003478"/>
              </w:rPr>
              <w:t>a</w:t>
            </w:r>
            <w:r w:rsidRPr="00CA0D72">
              <w:rPr>
                <w:rFonts w:cs="Arial"/>
                <w:b/>
                <w:bCs/>
                <w:color w:val="003478"/>
              </w:rPr>
              <w:t>lso</w:t>
            </w:r>
            <w:proofErr w:type="gramEnd"/>
            <w:r w:rsidRPr="00CA0D72">
              <w:rPr>
                <w:rFonts w:cs="Arial"/>
                <w:b/>
                <w:bCs/>
                <w:color w:val="003478"/>
              </w:rPr>
              <w:t xml:space="preserve"> complete F</w:t>
            </w:r>
            <w:r w:rsidRPr="00C1359A">
              <w:rPr>
                <w:rFonts w:cs="Arial"/>
                <w:b/>
                <w:bCs/>
                <w:color w:val="003478"/>
              </w:rPr>
              <w:t>orm C</w:t>
            </w:r>
          </w:p>
        </w:tc>
      </w:tr>
      <w:tr w:rsidR="008A1AEE" w:rsidRPr="002502D4" w14:paraId="4800AEFB" w14:textId="77777777" w:rsidTr="008A1AEE">
        <w:trPr>
          <w:trHeight w:val="314"/>
        </w:trPr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14:paraId="7E517DB7" w14:textId="3DE8656F" w:rsidR="008A1AEE" w:rsidRPr="002502D4" w:rsidRDefault="008A1AEE" w:rsidP="00E34454">
            <w:pPr>
              <w:pStyle w:val="DrexelParagraph"/>
              <w:spacing w:before="60" w:after="60"/>
              <w:contextualSpacing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  <w:tc>
          <w:tcPr>
            <w:tcW w:w="6390" w:type="dxa"/>
            <w:tcBorders>
              <w:left w:val="nil"/>
              <w:bottom w:val="nil"/>
              <w:right w:val="nil"/>
            </w:tcBorders>
            <w:vAlign w:val="center"/>
          </w:tcPr>
          <w:p w14:paraId="1750DC0E" w14:textId="59312820" w:rsidR="008A1AEE" w:rsidRPr="18F62546" w:rsidRDefault="008A1AEE">
            <w:pPr>
              <w:pStyle w:val="TextBox"/>
              <w:tabs>
                <w:tab w:val="right" w:pos="4122"/>
              </w:tabs>
              <w:spacing w:before="60" w:after="60"/>
              <w:rPr>
                <w:rFonts w:cs="Arial"/>
                <w:color w:val="003478"/>
              </w:rPr>
            </w:pPr>
            <w:r w:rsidRPr="18F62546">
              <w:rPr>
                <w:rFonts w:cs="Arial"/>
                <w:color w:val="003478"/>
              </w:rPr>
              <w:t xml:space="preserve">Biohazardous agents or rDNA in animals  </w:t>
            </w:r>
          </w:p>
        </w:tc>
        <w:tc>
          <w:tcPr>
            <w:tcW w:w="2431" w:type="dxa"/>
            <w:tcBorders>
              <w:left w:val="nil"/>
              <w:bottom w:val="nil"/>
            </w:tcBorders>
            <w:vAlign w:val="center"/>
          </w:tcPr>
          <w:p w14:paraId="1416C142" w14:textId="18CCDEC1" w:rsidR="008A1AEE" w:rsidRPr="18F62546" w:rsidRDefault="008A1AEE" w:rsidP="18F62546">
            <w:pPr>
              <w:pStyle w:val="TextBox"/>
              <w:tabs>
                <w:tab w:val="right" w:pos="8605"/>
              </w:tabs>
              <w:spacing w:before="60" w:after="60"/>
              <w:rPr>
                <w:rFonts w:cs="Arial"/>
                <w:color w:val="003478"/>
              </w:rPr>
            </w:pPr>
            <w:r w:rsidRPr="18F62546">
              <w:rPr>
                <w:rFonts w:cs="Arial"/>
                <w:color w:val="003478"/>
              </w:rPr>
              <w:t xml:space="preserve">- </w:t>
            </w:r>
            <w:proofErr w:type="gramStart"/>
            <w:r w:rsidRPr="18F62546">
              <w:rPr>
                <w:rFonts w:cs="Arial"/>
                <w:b/>
                <w:bCs/>
                <w:color w:val="003478"/>
              </w:rPr>
              <w:t>also</w:t>
            </w:r>
            <w:proofErr w:type="gramEnd"/>
            <w:r w:rsidRPr="18F62546">
              <w:rPr>
                <w:rFonts w:cs="Arial"/>
                <w:b/>
                <w:bCs/>
                <w:color w:val="003478"/>
              </w:rPr>
              <w:t xml:space="preserve"> complete Form D</w:t>
            </w:r>
          </w:p>
        </w:tc>
      </w:tr>
      <w:tr w:rsidR="00212B4B" w:rsidRPr="002502D4" w14:paraId="5CB0B1A6" w14:textId="77777777" w:rsidTr="008A1AEE">
        <w:trPr>
          <w:trHeight w:val="314"/>
        </w:trPr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14:paraId="2363AD73" w14:textId="376BCEC6" w:rsidR="00212B4B" w:rsidRPr="002502D4" w:rsidRDefault="00212B4B" w:rsidP="00E34454">
            <w:pPr>
              <w:pStyle w:val="DrexelParagraph"/>
              <w:spacing w:before="60" w:after="60"/>
              <w:contextualSpacing/>
              <w:jc w:val="center"/>
              <w:rPr>
                <w:rFonts w:cs="Arial"/>
                <w:color w:val="003478"/>
              </w:rPr>
            </w:pPr>
          </w:p>
        </w:tc>
        <w:tc>
          <w:tcPr>
            <w:tcW w:w="6390" w:type="dxa"/>
            <w:tcBorders>
              <w:top w:val="nil"/>
              <w:left w:val="nil"/>
              <w:right w:val="nil"/>
            </w:tcBorders>
            <w:vAlign w:val="center"/>
          </w:tcPr>
          <w:p w14:paraId="153ABCA5" w14:textId="76D8EAB3" w:rsidR="00C00B58" w:rsidRPr="00C1359A" w:rsidRDefault="00C00B58">
            <w:pPr>
              <w:pStyle w:val="TextBox"/>
              <w:tabs>
                <w:tab w:val="right" w:pos="4122"/>
              </w:tabs>
              <w:spacing w:before="60" w:after="60"/>
              <w:rPr>
                <w:rFonts w:cs="Arial"/>
                <w:color w:val="003478"/>
              </w:rPr>
            </w:pPr>
            <w:r w:rsidRPr="00C00B58">
              <w:rPr>
                <w:rFonts w:cs="Arial"/>
                <w:b/>
                <w:bCs/>
                <w:color w:val="003478"/>
                <w:sz w:val="18"/>
                <w:szCs w:val="22"/>
              </w:rPr>
              <w:t>Exempt</w:t>
            </w:r>
            <w:r w:rsidRPr="00C00B58">
              <w:rPr>
                <w:rFonts w:cs="Arial"/>
                <w:color w:val="003478"/>
                <w:sz w:val="18"/>
                <w:szCs w:val="22"/>
              </w:rPr>
              <w:t xml:space="preserve">: If rodent cells modified in vitro using rDNA/RNA techniques are transferred to rodents for in vivo studies </w:t>
            </w:r>
            <w:r w:rsidRPr="00C00B58">
              <w:rPr>
                <w:rFonts w:cs="Arial"/>
                <w:b/>
                <w:bCs/>
                <w:color w:val="003478"/>
                <w:sz w:val="18"/>
                <w:szCs w:val="22"/>
                <w:u w:val="single"/>
              </w:rPr>
              <w:t>AND</w:t>
            </w:r>
            <w:r w:rsidRPr="00C00B58">
              <w:rPr>
                <w:rFonts w:cs="Arial"/>
                <w:color w:val="003478"/>
                <w:sz w:val="18"/>
                <w:szCs w:val="22"/>
              </w:rPr>
              <w:t xml:space="preserve"> the recipient rodent can be housed under ABSL1 containment, a Form D is not required.</w:t>
            </w:r>
          </w:p>
        </w:tc>
        <w:tc>
          <w:tcPr>
            <w:tcW w:w="2431" w:type="dxa"/>
            <w:tcBorders>
              <w:top w:val="nil"/>
              <w:left w:val="nil"/>
            </w:tcBorders>
            <w:vAlign w:val="center"/>
          </w:tcPr>
          <w:p w14:paraId="63131957" w14:textId="5F5CCD43" w:rsidR="00212B4B" w:rsidRPr="00C1359A" w:rsidRDefault="00212B4B" w:rsidP="18F62546">
            <w:pPr>
              <w:pStyle w:val="TextBox"/>
              <w:tabs>
                <w:tab w:val="right" w:pos="8605"/>
              </w:tabs>
              <w:spacing w:before="60" w:after="60"/>
              <w:rPr>
                <w:rFonts w:cs="Arial"/>
                <w:b/>
                <w:bCs/>
                <w:color w:val="003478"/>
              </w:rPr>
            </w:pPr>
          </w:p>
          <w:p w14:paraId="4201DE0F" w14:textId="1DD96CF2" w:rsidR="00212B4B" w:rsidRPr="00C1359A" w:rsidRDefault="00212B4B" w:rsidP="18F62546">
            <w:pPr>
              <w:pStyle w:val="TextBox"/>
              <w:tabs>
                <w:tab w:val="right" w:pos="8605"/>
              </w:tabs>
              <w:spacing w:before="60" w:after="60"/>
              <w:rPr>
                <w:rFonts w:cs="Arial"/>
                <w:b/>
                <w:bCs/>
                <w:color w:val="003478"/>
              </w:rPr>
            </w:pPr>
          </w:p>
        </w:tc>
      </w:tr>
    </w:tbl>
    <w:p w14:paraId="39FDFB75" w14:textId="77777777" w:rsidR="00A01BB2" w:rsidRPr="002502D4" w:rsidRDefault="00A01BB2" w:rsidP="002502D4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558"/>
        <w:gridCol w:w="846"/>
        <w:gridCol w:w="2226"/>
        <w:gridCol w:w="1338"/>
        <w:gridCol w:w="1173"/>
        <w:gridCol w:w="1405"/>
      </w:tblGrid>
      <w:tr w:rsidR="00206D7B" w:rsidRPr="00DD6344" w14:paraId="592FAB24" w14:textId="77777777" w:rsidTr="21FB11A2">
        <w:trPr>
          <w:trHeight w:val="339"/>
        </w:trPr>
        <w:tc>
          <w:tcPr>
            <w:tcW w:w="2407" w:type="dxa"/>
            <w:gridSpan w:val="2"/>
            <w:shd w:val="clear" w:color="auto" w:fill="000066"/>
          </w:tcPr>
          <w:p w14:paraId="600B8610" w14:textId="0CE2FFA7" w:rsidR="00206D7B" w:rsidRPr="00DD6344" w:rsidRDefault="005F40F9" w:rsidP="000D350D">
            <w:pPr>
              <w:pStyle w:val="DrexelProjectTitle"/>
            </w:pPr>
            <w:r>
              <w:t>4</w:t>
            </w:r>
            <w:r w:rsidRPr="00DD6344">
              <w:t>.</w:t>
            </w:r>
            <w:r w:rsidR="00D02356">
              <w:t>SAFETY TRAINING</w:t>
            </w:r>
          </w:p>
        </w:tc>
        <w:tc>
          <w:tcPr>
            <w:tcW w:w="6988" w:type="dxa"/>
            <w:gridSpan w:val="5"/>
            <w:shd w:val="clear" w:color="auto" w:fill="000066"/>
            <w:vAlign w:val="center"/>
          </w:tcPr>
          <w:p w14:paraId="36904EE6" w14:textId="0FA8244D" w:rsidR="00206D7B" w:rsidRPr="00DD6344" w:rsidRDefault="00206D7B" w:rsidP="000D350D">
            <w:pPr>
              <w:pStyle w:val="DrexelProjectTitle"/>
            </w:pPr>
            <w:r w:rsidRPr="00DD6344">
              <w:br w:type="page"/>
            </w:r>
          </w:p>
        </w:tc>
      </w:tr>
      <w:tr w:rsidR="00206D7B" w:rsidRPr="00D143F1" w14:paraId="60C0908F" w14:textId="77777777" w:rsidTr="21FB11A2">
        <w:trPr>
          <w:trHeight w:val="583"/>
        </w:trPr>
        <w:tc>
          <w:tcPr>
            <w:tcW w:w="9395" w:type="dxa"/>
            <w:gridSpan w:val="7"/>
          </w:tcPr>
          <w:p w14:paraId="5D239F60" w14:textId="35230854" w:rsidR="00206D7B" w:rsidRPr="00755973" w:rsidRDefault="00206D7B" w:rsidP="0075597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>In the following table, provide the names of Drexel University personnel involved in this study (including the Principal Investigator). All personnel must have completed BioRAFT-based laboratory safety training within the last 12 months. Please note that:</w:t>
            </w:r>
          </w:p>
          <w:p w14:paraId="0E10787E" w14:textId="77777777" w:rsidR="00206D7B" w:rsidRPr="00755973" w:rsidRDefault="00206D7B" w:rsidP="00280BD4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755973">
              <w:rPr>
                <w:rFonts w:ascii="Arial" w:hAnsi="Arial" w:cs="Arial"/>
                <w:color w:val="003478"/>
                <w:sz w:val="20"/>
                <w:szCs w:val="20"/>
              </w:rPr>
              <w:t>Because the PI is responsible for all biosafety aspects of the project, the PI must complete all relevant laboratory training.</w:t>
            </w:r>
          </w:p>
          <w:p w14:paraId="28EB253C" w14:textId="74FD2A49" w:rsidR="00206D7B" w:rsidRPr="00755973" w:rsidRDefault="00206D7B" w:rsidP="00280BD4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21FB11A2">
              <w:rPr>
                <w:rFonts w:ascii="Arial" w:hAnsi="Arial" w:cs="Arial"/>
                <w:color w:val="003478"/>
                <w:sz w:val="20"/>
                <w:szCs w:val="20"/>
              </w:rPr>
              <w:t>When entering information in the “tasks</w:t>
            </w:r>
            <w:r w:rsidR="6C700DCD" w:rsidRPr="21FB11A2">
              <w:rPr>
                <w:rFonts w:ascii="Arial" w:hAnsi="Arial" w:cs="Arial"/>
                <w:color w:val="003478"/>
                <w:sz w:val="20"/>
                <w:szCs w:val="20"/>
              </w:rPr>
              <w:t xml:space="preserve"> to be performed</w:t>
            </w:r>
            <w:r w:rsidRPr="21FB11A2">
              <w:rPr>
                <w:rFonts w:ascii="Arial" w:hAnsi="Arial" w:cs="Arial"/>
                <w:color w:val="003478"/>
                <w:sz w:val="20"/>
                <w:szCs w:val="20"/>
              </w:rPr>
              <w:t>” column, be specific as to the major tasks to be performed. For example, a project involving the collection of patient blood samples for cytokine analysis might include “blood collection,” “sample processing,” and “ELISAs” as tasks.</w:t>
            </w:r>
          </w:p>
          <w:p w14:paraId="60002FC2" w14:textId="77777777" w:rsidR="00206D7B" w:rsidRPr="00755973" w:rsidRDefault="00206D7B" w:rsidP="00280BD4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755973">
              <w:rPr>
                <w:rFonts w:ascii="Arial" w:hAnsi="Arial" w:cs="Arial"/>
                <w:color w:val="003478"/>
                <w:sz w:val="20"/>
                <w:szCs w:val="20"/>
              </w:rPr>
              <w:t>The training completion date should be entered in the mm-dd-yy format.</w:t>
            </w:r>
          </w:p>
          <w:p w14:paraId="023511D4" w14:textId="77777777" w:rsidR="00206D7B" w:rsidRPr="00755973" w:rsidRDefault="00206D7B" w:rsidP="00280BD4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755973">
              <w:rPr>
                <w:rFonts w:ascii="Arial" w:hAnsi="Arial" w:cs="Arial"/>
                <w:color w:val="003478"/>
                <w:sz w:val="20"/>
                <w:szCs w:val="20"/>
              </w:rPr>
              <w:t>If the “Shipping Biological Materials” and/or “Recombinant DNA Materials” courses were completed through BioRAFT within the last 12 months, check the appropriate box(es) for each person listed in the table.</w:t>
            </w:r>
          </w:p>
          <w:p w14:paraId="1A704981" w14:textId="640E1636" w:rsidR="00206D7B" w:rsidRPr="00C1359A" w:rsidRDefault="00206D7B" w:rsidP="00645B0D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755973">
              <w:rPr>
                <w:rFonts w:ascii="Arial" w:hAnsi="Arial" w:cs="Arial"/>
                <w:color w:val="003478"/>
                <w:sz w:val="20"/>
                <w:szCs w:val="20"/>
              </w:rPr>
              <w:t xml:space="preserve">To complete laboratory safety </w:t>
            </w:r>
            <w:r w:rsidRPr="00ED2168">
              <w:rPr>
                <w:rFonts w:ascii="Arial" w:hAnsi="Arial" w:cs="Arial"/>
                <w:color w:val="003478"/>
                <w:sz w:val="20"/>
                <w:szCs w:val="20"/>
              </w:rPr>
              <w:t>training</w:t>
            </w:r>
            <w:r w:rsidRPr="00755973">
              <w:rPr>
                <w:rFonts w:ascii="Arial" w:hAnsi="Arial" w:cs="Arial"/>
                <w:color w:val="003478"/>
                <w:sz w:val="20"/>
                <w:szCs w:val="20"/>
              </w:rPr>
              <w:t>, go to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https://drexel.bioraft.com/</w:t>
              </w:r>
            </w:hyperlink>
            <w:r w:rsidRPr="00755973">
              <w:rPr>
                <w:rFonts w:ascii="Arial" w:hAnsi="Arial" w:cs="Arial"/>
                <w:color w:val="003478"/>
                <w:sz w:val="20"/>
                <w:szCs w:val="20"/>
              </w:rPr>
              <w:t xml:space="preserve"> and log in using your DrexelOne user ID and password.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 </w:t>
            </w:r>
          </w:p>
        </w:tc>
      </w:tr>
      <w:tr w:rsidR="00206D7B" w:rsidRPr="00280BD4" w14:paraId="5E1402A4" w14:textId="77777777" w:rsidTr="21FB11A2">
        <w:trPr>
          <w:trHeight w:val="22"/>
        </w:trPr>
        <w:tc>
          <w:tcPr>
            <w:tcW w:w="1849" w:type="dxa"/>
            <w:shd w:val="clear" w:color="auto" w:fill="auto"/>
            <w:vAlign w:val="bottom"/>
          </w:tcPr>
          <w:p w14:paraId="7A5AFA63" w14:textId="44EFB225" w:rsidR="00206D7B" w:rsidRPr="00280BD4" w:rsidRDefault="00206D7B" w:rsidP="544443BB">
            <w:pPr>
              <w:spacing w:before="60" w:after="60"/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</w:pPr>
            <w:r w:rsidRPr="544443BB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 xml:space="preserve">Name of investigator, student, or coordinator </w:t>
            </w:r>
          </w:p>
        </w:tc>
        <w:tc>
          <w:tcPr>
            <w:tcW w:w="1404" w:type="dxa"/>
            <w:gridSpan w:val="2"/>
          </w:tcPr>
          <w:p w14:paraId="0FAB9DD8" w14:textId="77777777" w:rsidR="005F40F9" w:rsidRDefault="005F40F9" w:rsidP="544443BB">
            <w:pPr>
              <w:spacing w:before="60" w:after="60"/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</w:pPr>
          </w:p>
          <w:p w14:paraId="504475FF" w14:textId="77777777" w:rsidR="005F40F9" w:rsidRDefault="005F40F9" w:rsidP="544443BB">
            <w:pPr>
              <w:spacing w:before="60" w:after="60"/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</w:pPr>
          </w:p>
          <w:p w14:paraId="6E5A6DE7" w14:textId="77777777" w:rsidR="005F40F9" w:rsidRDefault="005F40F9" w:rsidP="544443BB">
            <w:pPr>
              <w:spacing w:before="60" w:after="60"/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</w:pPr>
          </w:p>
          <w:p w14:paraId="744AE00B" w14:textId="6D6FA002" w:rsidR="00206D7B" w:rsidRPr="544443BB" w:rsidDel="00ED1B77" w:rsidRDefault="00206D7B" w:rsidP="544443BB">
            <w:pPr>
              <w:spacing w:before="60" w:after="60"/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Title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1A0A1341" w14:textId="42652A65" w:rsidR="00206D7B" w:rsidRPr="00280BD4" w:rsidRDefault="005F40F9" w:rsidP="544443BB">
            <w:pPr>
              <w:spacing w:before="60" w:after="60"/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T</w:t>
            </w:r>
            <w:r w:rsidR="00206D7B" w:rsidRPr="544443BB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asks to be performed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0F916B33" w14:textId="3838B8DF" w:rsidR="00206D7B" w:rsidRPr="00280BD4" w:rsidRDefault="00206D7B" w:rsidP="00280BD4">
            <w:pPr>
              <w:spacing w:before="60" w:after="60"/>
              <w:jc w:val="center"/>
              <w:rPr>
                <w:rFonts w:ascii="Arial" w:hAnsi="Arial" w:cs="Arial"/>
                <w:i/>
                <w:color w:val="003478"/>
                <w:sz w:val="18"/>
                <w:szCs w:val="20"/>
              </w:rPr>
            </w:pPr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>Date of BioRAFT training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58CA3B0C" w14:textId="36537F10" w:rsidR="00206D7B" w:rsidRPr="00280BD4" w:rsidRDefault="00206D7B" w:rsidP="00280BD4">
            <w:pPr>
              <w:spacing w:before="60" w:after="60"/>
              <w:jc w:val="center"/>
              <w:rPr>
                <w:rFonts w:ascii="Arial" w:hAnsi="Arial" w:cs="Arial"/>
                <w:i/>
                <w:color w:val="003478"/>
                <w:sz w:val="18"/>
                <w:szCs w:val="20"/>
              </w:rPr>
            </w:pPr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>rDNA</w:t>
            </w:r>
            <w:r>
              <w:rPr>
                <w:rFonts w:ascii="Arial" w:hAnsi="Arial" w:cs="Arial"/>
                <w:i/>
                <w:color w:val="003478"/>
                <w:sz w:val="18"/>
                <w:szCs w:val="20"/>
              </w:rPr>
              <w:t xml:space="preserve"> module</w:t>
            </w:r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 xml:space="preserve"> Completed</w:t>
            </w:r>
          </w:p>
        </w:tc>
        <w:tc>
          <w:tcPr>
            <w:tcW w:w="1405" w:type="dxa"/>
            <w:shd w:val="clear" w:color="auto" w:fill="auto"/>
            <w:vAlign w:val="bottom"/>
          </w:tcPr>
          <w:p w14:paraId="489A2F43" w14:textId="3C3E4DE6" w:rsidR="00206D7B" w:rsidRPr="00280BD4" w:rsidRDefault="00206D7B" w:rsidP="00280BD4">
            <w:pPr>
              <w:spacing w:before="60" w:after="60"/>
              <w:jc w:val="center"/>
              <w:rPr>
                <w:rFonts w:ascii="Arial" w:hAnsi="Arial" w:cs="Arial"/>
                <w:i/>
                <w:color w:val="003478"/>
                <w:sz w:val="18"/>
                <w:szCs w:val="20"/>
              </w:rPr>
            </w:pPr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 xml:space="preserve">Biohazard Material Shipping </w:t>
            </w:r>
            <w:proofErr w:type="gramStart"/>
            <w:r>
              <w:rPr>
                <w:rFonts w:ascii="Arial" w:hAnsi="Arial" w:cs="Arial"/>
                <w:i/>
                <w:color w:val="003478"/>
                <w:sz w:val="18"/>
                <w:szCs w:val="20"/>
              </w:rPr>
              <w:t>module</w:t>
            </w:r>
            <w:proofErr w:type="gramEnd"/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 xml:space="preserve"> Completed</w:t>
            </w:r>
          </w:p>
        </w:tc>
      </w:tr>
      <w:tr w:rsidR="00206D7B" w:rsidRPr="00884340" w14:paraId="26788AE0" w14:textId="77777777" w:rsidTr="21FB11A2">
        <w:trPr>
          <w:trHeight w:val="20"/>
        </w:trPr>
        <w:tc>
          <w:tcPr>
            <w:tcW w:w="1849" w:type="dxa"/>
            <w:shd w:val="clear" w:color="auto" w:fill="auto"/>
            <w:vAlign w:val="center"/>
          </w:tcPr>
          <w:p w14:paraId="643257B1" w14:textId="6987027C" w:rsidR="00206D7B" w:rsidRPr="00884340" w:rsidRDefault="00206D7B" w:rsidP="00280BD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2"/>
          </w:tcPr>
          <w:p w14:paraId="51EFA761" w14:textId="62A35741" w:rsidR="00206D7B" w:rsidRPr="00884340" w:rsidRDefault="00206D7B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t>PI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1EFA643" w14:textId="2E38D4F1" w:rsidR="00206D7B" w:rsidRPr="00884340" w:rsidRDefault="000F678F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1CA0AEC" w14:textId="76AD1BE1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F11A426" w14:textId="3CC4EA09" w:rsidR="00206D7B" w:rsidRPr="00884340" w:rsidRDefault="00206D7B" w:rsidP="00C84107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4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05" w:type="dxa"/>
            <w:shd w:val="clear" w:color="auto" w:fill="auto"/>
            <w:vAlign w:val="center"/>
          </w:tcPr>
          <w:p w14:paraId="01AB5F6D" w14:textId="2D8D60B4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"/>
          </w:p>
        </w:tc>
      </w:tr>
      <w:tr w:rsidR="00206D7B" w:rsidRPr="00884340" w14:paraId="06AB078C" w14:textId="77777777" w:rsidTr="21FB11A2">
        <w:trPr>
          <w:trHeight w:val="20"/>
        </w:trPr>
        <w:tc>
          <w:tcPr>
            <w:tcW w:w="1849" w:type="dxa"/>
            <w:shd w:val="clear" w:color="auto" w:fill="auto"/>
            <w:vAlign w:val="center"/>
          </w:tcPr>
          <w:p w14:paraId="21EAA8C2" w14:textId="702E3B30" w:rsidR="00206D7B" w:rsidRPr="00884340" w:rsidRDefault="00206D7B" w:rsidP="00280BD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2"/>
          </w:tcPr>
          <w:p w14:paraId="5FB9F77D" w14:textId="554DDF24" w:rsidR="00206D7B" w:rsidRPr="00884340" w:rsidRDefault="000F678F" w:rsidP="00843CAA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F4A04D" w14:textId="71F5047C" w:rsidR="00206D7B" w:rsidRPr="00884340" w:rsidRDefault="00206D7B" w:rsidP="00843CAA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CB6A42F" w14:textId="6C2B54EF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5C55C5D" w14:textId="6C31685F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5" w:type="dxa"/>
            <w:shd w:val="clear" w:color="auto" w:fill="auto"/>
            <w:vAlign w:val="center"/>
          </w:tcPr>
          <w:p w14:paraId="797488A4" w14:textId="3DC9C862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3"/>
          </w:p>
        </w:tc>
      </w:tr>
      <w:tr w:rsidR="00206D7B" w:rsidRPr="00884340" w14:paraId="315DD5BE" w14:textId="77777777" w:rsidTr="21FB11A2">
        <w:trPr>
          <w:trHeight w:val="20"/>
        </w:trPr>
        <w:tc>
          <w:tcPr>
            <w:tcW w:w="1849" w:type="dxa"/>
            <w:shd w:val="clear" w:color="auto" w:fill="auto"/>
            <w:vAlign w:val="center"/>
          </w:tcPr>
          <w:p w14:paraId="6AC72B67" w14:textId="640A0BAA" w:rsidR="00206D7B" w:rsidRPr="00884340" w:rsidRDefault="00206D7B" w:rsidP="00280BD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2"/>
          </w:tcPr>
          <w:p w14:paraId="674FC7C7" w14:textId="27764DC2" w:rsidR="00206D7B" w:rsidRPr="00884340" w:rsidRDefault="000F678F" w:rsidP="00843CAA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607D7D2" w14:textId="7C586CB8" w:rsidR="00206D7B" w:rsidRPr="00884340" w:rsidRDefault="00206D7B" w:rsidP="00843CAA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5EF53A7" w14:textId="556643CB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96908A2" w14:textId="2E9C8588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05" w:type="dxa"/>
            <w:shd w:val="clear" w:color="auto" w:fill="auto"/>
            <w:vAlign w:val="center"/>
          </w:tcPr>
          <w:p w14:paraId="6A4D4506" w14:textId="777D9A67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5"/>
          </w:p>
        </w:tc>
      </w:tr>
      <w:tr w:rsidR="00206D7B" w:rsidRPr="00884340" w14:paraId="0ADD69EA" w14:textId="77777777" w:rsidTr="21FB11A2">
        <w:trPr>
          <w:trHeight w:val="20"/>
        </w:trPr>
        <w:tc>
          <w:tcPr>
            <w:tcW w:w="1849" w:type="dxa"/>
            <w:shd w:val="clear" w:color="auto" w:fill="auto"/>
            <w:vAlign w:val="center"/>
          </w:tcPr>
          <w:p w14:paraId="56DB0A4C" w14:textId="559CAFA5" w:rsidR="00206D7B" w:rsidRPr="00884340" w:rsidRDefault="00206D7B" w:rsidP="00280BD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2"/>
          </w:tcPr>
          <w:p w14:paraId="4CA599A4" w14:textId="0091D19D" w:rsidR="00206D7B" w:rsidRPr="00884340" w:rsidRDefault="000F678F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E4E8CDA" w14:textId="7AAFFDB9" w:rsidR="00206D7B" w:rsidRPr="00884340" w:rsidRDefault="00206D7B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67E726C" w14:textId="4F439D09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F849F0" w14:textId="7267C8AA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05" w:type="dxa"/>
            <w:shd w:val="clear" w:color="auto" w:fill="auto"/>
            <w:vAlign w:val="center"/>
          </w:tcPr>
          <w:p w14:paraId="77DD9656" w14:textId="3AEBF9F1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7"/>
          </w:p>
        </w:tc>
      </w:tr>
      <w:tr w:rsidR="00206D7B" w:rsidRPr="00884340" w14:paraId="69B9F706" w14:textId="77777777" w:rsidTr="21FB11A2">
        <w:trPr>
          <w:trHeight w:val="20"/>
        </w:trPr>
        <w:tc>
          <w:tcPr>
            <w:tcW w:w="1849" w:type="dxa"/>
            <w:shd w:val="clear" w:color="auto" w:fill="auto"/>
            <w:vAlign w:val="center"/>
          </w:tcPr>
          <w:p w14:paraId="241A0BA6" w14:textId="24D4EC6E" w:rsidR="00206D7B" w:rsidRPr="00884340" w:rsidRDefault="00206D7B" w:rsidP="00280BD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2"/>
          </w:tcPr>
          <w:p w14:paraId="1FF6F0DA" w14:textId="7523281B" w:rsidR="00206D7B" w:rsidRPr="00884340" w:rsidRDefault="000F678F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9587018" w14:textId="0804171A" w:rsidR="00206D7B" w:rsidRPr="00884340" w:rsidRDefault="00206D7B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0D103B0" w14:textId="6FEC3763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D874EE8" w14:textId="010CE54F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05" w:type="dxa"/>
            <w:shd w:val="clear" w:color="auto" w:fill="auto"/>
            <w:vAlign w:val="center"/>
          </w:tcPr>
          <w:p w14:paraId="6B34F578" w14:textId="6951956D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9"/>
          </w:p>
        </w:tc>
      </w:tr>
      <w:tr w:rsidR="00206D7B" w:rsidRPr="00884340" w14:paraId="158A8B35" w14:textId="77777777" w:rsidTr="21FB11A2">
        <w:trPr>
          <w:trHeight w:val="20"/>
        </w:trPr>
        <w:tc>
          <w:tcPr>
            <w:tcW w:w="1849" w:type="dxa"/>
            <w:shd w:val="clear" w:color="auto" w:fill="auto"/>
            <w:vAlign w:val="center"/>
          </w:tcPr>
          <w:p w14:paraId="4D61C4CE" w14:textId="7ECF8EAE" w:rsidR="00206D7B" w:rsidRPr="00884340" w:rsidRDefault="00206D7B" w:rsidP="00280BD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2"/>
          </w:tcPr>
          <w:p w14:paraId="309C57A8" w14:textId="60C69D3A" w:rsidR="00206D7B" w:rsidRPr="00884340" w:rsidRDefault="000F678F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B9760D6" w14:textId="5F829BB5" w:rsidR="00206D7B" w:rsidRPr="00884340" w:rsidRDefault="00206D7B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96ABACD" w14:textId="5415B7FE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E8D01C5" w14:textId="0A10AB2C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05" w:type="dxa"/>
            <w:shd w:val="clear" w:color="auto" w:fill="auto"/>
            <w:vAlign w:val="center"/>
          </w:tcPr>
          <w:p w14:paraId="1E4699E4" w14:textId="2C2D8CC0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1"/>
          </w:p>
        </w:tc>
      </w:tr>
      <w:tr w:rsidR="00206D7B" w:rsidRPr="00884340" w14:paraId="6D999E3C" w14:textId="77777777" w:rsidTr="21FB11A2">
        <w:trPr>
          <w:trHeight w:val="20"/>
        </w:trPr>
        <w:tc>
          <w:tcPr>
            <w:tcW w:w="1849" w:type="dxa"/>
            <w:shd w:val="clear" w:color="auto" w:fill="auto"/>
            <w:vAlign w:val="center"/>
          </w:tcPr>
          <w:p w14:paraId="77501942" w14:textId="599C5306" w:rsidR="00206D7B" w:rsidRPr="00884340" w:rsidRDefault="00206D7B" w:rsidP="00280BD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2"/>
          </w:tcPr>
          <w:p w14:paraId="18D2E83E" w14:textId="3E8AA465" w:rsidR="00206D7B" w:rsidRPr="00884340" w:rsidRDefault="000F678F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5E8495B" w14:textId="78DB86E5" w:rsidR="00206D7B" w:rsidRPr="00884340" w:rsidRDefault="00206D7B" w:rsidP="00D143F1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B530053" w14:textId="60405BD2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A4048F2" w14:textId="634DEF5D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05" w:type="dxa"/>
            <w:shd w:val="clear" w:color="auto" w:fill="auto"/>
            <w:vAlign w:val="center"/>
          </w:tcPr>
          <w:p w14:paraId="7F0B3FC0" w14:textId="235051BA" w:rsidR="00206D7B" w:rsidRPr="00884340" w:rsidRDefault="00206D7B" w:rsidP="00280BD4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F90DC69" w14:textId="77777777" w:rsidR="00925D7B" w:rsidRPr="00A87CFE" w:rsidRDefault="00925D7B" w:rsidP="00A87CFE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A87CFE" w:rsidRPr="00A87CFE" w14:paraId="79916972" w14:textId="77777777" w:rsidTr="18F62546">
        <w:tc>
          <w:tcPr>
            <w:tcW w:w="9361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14:paraId="44BF4A47" w14:textId="72222AAA" w:rsidR="00A87CFE" w:rsidRPr="00A87CFE" w:rsidRDefault="00A87CFE" w:rsidP="000D350D">
            <w:pPr>
              <w:pStyle w:val="DrexelProjectTitle"/>
            </w:pPr>
            <w:r w:rsidRPr="00A87CFE">
              <w:br w:type="page"/>
              <w:t>5. RESEARCH DESCRIPTION</w:t>
            </w:r>
          </w:p>
        </w:tc>
      </w:tr>
      <w:tr w:rsidR="006C6DBF" w:rsidRPr="00A87CFE" w14:paraId="68DFBBB5" w14:textId="77777777" w:rsidTr="18F62546">
        <w:tc>
          <w:tcPr>
            <w:tcW w:w="9361" w:type="dxa"/>
            <w:shd w:val="clear" w:color="auto" w:fill="auto"/>
            <w:vAlign w:val="center"/>
          </w:tcPr>
          <w:p w14:paraId="6C6E91E4" w14:textId="5289D8B2" w:rsidR="006C6DBF" w:rsidRPr="00A87CFE" w:rsidRDefault="1C340D4C" w:rsidP="18F62546">
            <w:pPr>
              <w:spacing w:before="60" w:after="60"/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</w:pPr>
            <w:r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Provide a brief description of the proposed research in the field below. </w:t>
            </w:r>
            <w:r w:rsidR="433C8C52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The description should </w:t>
            </w:r>
            <w:r w:rsidR="68D432BA" w:rsidRPr="18F62546">
              <w:rPr>
                <w:rFonts w:ascii="Arial" w:hAnsi="Arial" w:cs="Arial"/>
                <w:color w:val="003478"/>
                <w:sz w:val="20"/>
                <w:szCs w:val="20"/>
              </w:rPr>
              <w:t>establish</w:t>
            </w:r>
            <w:r w:rsidR="6D95172D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433C8C52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the </w:t>
            </w:r>
            <w:r w:rsidR="2B250475" w:rsidRPr="18F62546">
              <w:rPr>
                <w:rFonts w:ascii="Arial" w:hAnsi="Arial" w:cs="Arial"/>
                <w:color w:val="003478"/>
                <w:sz w:val="20"/>
                <w:szCs w:val="20"/>
              </w:rPr>
              <w:t>general experimental procedure</w:t>
            </w:r>
            <w:r w:rsidR="706EB812" w:rsidRPr="18F62546">
              <w:rPr>
                <w:rFonts w:ascii="Arial" w:hAnsi="Arial" w:cs="Arial"/>
                <w:color w:val="003478"/>
                <w:sz w:val="20"/>
                <w:szCs w:val="20"/>
              </w:rPr>
              <w:t>s</w:t>
            </w:r>
            <w:r w:rsidR="2B250475" w:rsidRPr="18F62546">
              <w:rPr>
                <w:rFonts w:ascii="Arial" w:hAnsi="Arial" w:cs="Arial"/>
                <w:color w:val="003478"/>
                <w:sz w:val="20"/>
                <w:szCs w:val="20"/>
              </w:rPr>
              <w:t>/</w:t>
            </w:r>
            <w:r w:rsidR="6D95172D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context </w:t>
            </w:r>
            <w:r w:rsidR="433C8C52" w:rsidRPr="18F62546">
              <w:rPr>
                <w:rFonts w:ascii="Arial" w:hAnsi="Arial" w:cs="Arial"/>
                <w:color w:val="003478"/>
                <w:sz w:val="20"/>
                <w:szCs w:val="20"/>
              </w:rPr>
              <w:t>necessary to understand</w:t>
            </w:r>
            <w:r w:rsidR="0442257B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 the inherent biohazard</w:t>
            </w:r>
            <w:r w:rsidR="3257C1ED" w:rsidRPr="18F62546">
              <w:rPr>
                <w:rFonts w:ascii="Arial" w:hAnsi="Arial" w:cs="Arial"/>
                <w:color w:val="003478"/>
                <w:sz w:val="20"/>
                <w:szCs w:val="20"/>
              </w:rPr>
              <w:t>s/</w:t>
            </w:r>
            <w:r w:rsidR="0442257B" w:rsidRPr="18F62546">
              <w:rPr>
                <w:rFonts w:ascii="Arial" w:hAnsi="Arial" w:cs="Arial"/>
                <w:color w:val="003478"/>
                <w:sz w:val="20"/>
                <w:szCs w:val="20"/>
              </w:rPr>
              <w:t>risks</w:t>
            </w:r>
            <w:r w:rsidR="42EBBDD6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442257B" w:rsidRPr="18F62546"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t>(</w:t>
            </w:r>
            <w:r w:rsidR="3257C1ED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item </w:t>
            </w:r>
            <w:r w:rsidR="5F04222E" w:rsidRPr="18F62546">
              <w:rPr>
                <w:rFonts w:ascii="Arial" w:hAnsi="Arial" w:cs="Arial"/>
                <w:color w:val="003478"/>
                <w:sz w:val="20"/>
                <w:szCs w:val="20"/>
              </w:rPr>
              <w:t>6</w:t>
            </w:r>
            <w:r w:rsidR="68D432BA" w:rsidRPr="18F62546">
              <w:rPr>
                <w:rFonts w:ascii="Arial" w:hAnsi="Arial" w:cs="Arial"/>
                <w:color w:val="003478"/>
                <w:sz w:val="20"/>
                <w:szCs w:val="20"/>
              </w:rPr>
              <w:t>a below)</w:t>
            </w:r>
            <w:r w:rsidR="202EF364" w:rsidRPr="18F62546">
              <w:rPr>
                <w:rFonts w:ascii="Arial" w:hAnsi="Arial" w:cs="Arial"/>
                <w:color w:val="003478"/>
                <w:sz w:val="20"/>
                <w:szCs w:val="20"/>
              </w:rPr>
              <w:t xml:space="preserve">. </w:t>
            </w:r>
            <w:r w:rsidRPr="004F7044">
              <w:rPr>
                <w:rFonts w:ascii="Arial" w:hAnsi="Arial" w:cs="Arial"/>
                <w:color w:val="003478"/>
                <w:sz w:val="20"/>
                <w:szCs w:val="20"/>
                <w:u w:val="single"/>
              </w:rPr>
              <w:t>If this is an externally funded project, please attach an abstract or Specific Aims page from your grant application or proposal.</w:t>
            </w:r>
          </w:p>
        </w:tc>
      </w:tr>
      <w:tr w:rsidR="00A87CFE" w:rsidRPr="00A87CFE" w14:paraId="048BE8D8" w14:textId="77777777" w:rsidTr="18F62546">
        <w:tc>
          <w:tcPr>
            <w:tcW w:w="9361" w:type="dxa"/>
            <w:shd w:val="clear" w:color="auto" w:fill="auto"/>
            <w:vAlign w:val="center"/>
          </w:tcPr>
          <w:p w14:paraId="7743F145" w14:textId="7051714B" w:rsidR="00A87CFE" w:rsidRPr="0073614B" w:rsidRDefault="000D6521" w:rsidP="00A87CFE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</w:tbl>
    <w:p w14:paraId="57BF4D7C" w14:textId="77777777" w:rsidR="0073614B" w:rsidRDefault="0073614B" w:rsidP="00A87CFE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681"/>
      </w:tblGrid>
      <w:tr w:rsidR="00C863F6" w:rsidRPr="00A87CFE" w14:paraId="43E87E24" w14:textId="77777777" w:rsidTr="21FB11A2">
        <w:tc>
          <w:tcPr>
            <w:tcW w:w="9361" w:type="dxa"/>
            <w:gridSpan w:val="3"/>
            <w:shd w:val="clear" w:color="auto" w:fill="000066"/>
            <w:vAlign w:val="center"/>
          </w:tcPr>
          <w:p w14:paraId="3FC000B9" w14:textId="77777777" w:rsidR="00C863F6" w:rsidRPr="00A87CFE" w:rsidRDefault="00C863F6" w:rsidP="000D350D">
            <w:pPr>
              <w:pStyle w:val="DrexelProjectTitle"/>
            </w:pPr>
            <w:r w:rsidRPr="00A87CFE">
              <w:br w:type="page"/>
            </w:r>
            <w:r>
              <w:t>6</w:t>
            </w:r>
            <w:r w:rsidRPr="00A87CFE">
              <w:t xml:space="preserve">. </w:t>
            </w:r>
            <w:r>
              <w:t>BIOHAZARDS AND RISKS</w:t>
            </w:r>
          </w:p>
        </w:tc>
      </w:tr>
      <w:tr w:rsidR="00C863F6" w:rsidRPr="00226CF9" w14:paraId="1F3675CE" w14:textId="77777777" w:rsidTr="21FB11A2">
        <w:trPr>
          <w:trHeight w:val="593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402003CB" w14:textId="1017E4B4" w:rsidR="009A124F" w:rsidRPr="009A124F" w:rsidRDefault="00C863F6" w:rsidP="009A124F">
            <w:pPr>
              <w:spacing w:before="60" w:after="60"/>
              <w:ind w:left="342" w:hanging="342"/>
              <w:rPr>
                <w:rFonts w:ascii="Arial" w:hAnsi="Arial" w:cs="Arial"/>
                <w:bCs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</w:r>
            <w:r w:rsidR="009A124F" w:rsidRPr="009A124F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Provide a brief description of the biohazards/risks associated with the proposed work. List any pathogenic organisms, and list human or non-human primate tissues, cells or cell lines, or biological fluids that will be used, their sources (e.g., commercial, patient-derived, collaborator), and their potential for carrying infectious pathogens. In addition, list any recombinant or synthetic </w:t>
            </w:r>
            <w:r w:rsidR="008A2988">
              <w:rPr>
                <w:rFonts w:ascii="Arial" w:hAnsi="Arial" w:cs="Arial"/>
                <w:bCs/>
                <w:color w:val="003478"/>
                <w:sz w:val="20"/>
                <w:szCs w:val="20"/>
              </w:rPr>
              <w:t>nucleic acid</w:t>
            </w:r>
            <w:r w:rsidR="009A124F" w:rsidRPr="009A124F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molecules </w:t>
            </w:r>
            <w:r w:rsidR="008A2988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(rDNA) </w:t>
            </w:r>
            <w:r w:rsidR="009A124F" w:rsidRPr="009A124F">
              <w:rPr>
                <w:rFonts w:ascii="Arial" w:hAnsi="Arial" w:cs="Arial"/>
                <w:bCs/>
                <w:color w:val="003478"/>
                <w:sz w:val="20"/>
                <w:szCs w:val="20"/>
              </w:rPr>
              <w:t>to be</w:t>
            </w:r>
            <w:r w:rsidR="008A2988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used or involved in the work.</w:t>
            </w:r>
            <w:r w:rsidR="008A2988" w:rsidRPr="008A298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Note: a</w:t>
            </w:r>
            <w:r w:rsidR="009A124F" w:rsidRPr="008A298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ny work involving</w:t>
            </w:r>
            <w:r w:rsidR="008A2988" w:rsidRPr="008A298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r</w:t>
            </w:r>
            <w:r w:rsidR="009A124F" w:rsidRPr="008A298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DNA will also re</w:t>
            </w:r>
            <w:r w:rsidR="008A2988" w:rsidRPr="008A298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quire the submission of Form B.</w:t>
            </w:r>
          </w:p>
          <w:p w14:paraId="493C091D" w14:textId="0C346670" w:rsidR="00C863F6" w:rsidRPr="00226CF9" w:rsidRDefault="008A2988" w:rsidP="21FB11A2">
            <w:pPr>
              <w:spacing w:before="60" w:after="60"/>
              <w:ind w:left="342" w:hanging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</w:r>
            <w:r w:rsidR="2EBE2368" w:rsidRPr="21FB11A2">
              <w:rPr>
                <w:rFonts w:ascii="Arial" w:hAnsi="Arial" w:cs="Arial"/>
                <w:color w:val="003478"/>
                <w:sz w:val="20"/>
                <w:szCs w:val="20"/>
              </w:rPr>
              <w:t xml:space="preserve">For each pathogen (or pathogenic product of rDNA use), indicate the Risk Group Classification, as defined </w:t>
            </w:r>
            <w:r w:rsidR="04718B84" w:rsidRPr="21FB11A2">
              <w:rPr>
                <w:rFonts w:ascii="Arial" w:hAnsi="Arial" w:cs="Arial"/>
                <w:color w:val="003478"/>
                <w:sz w:val="20"/>
                <w:szCs w:val="20"/>
              </w:rPr>
              <w:t xml:space="preserve">in </w:t>
            </w:r>
            <w:r w:rsidR="04718B84" w:rsidRPr="21FB11A2">
              <w:rPr>
                <w:rFonts w:ascii="Arial" w:hAnsi="Arial" w:cs="Arial"/>
                <w:color w:val="002060"/>
                <w:sz w:val="20"/>
                <w:szCs w:val="20"/>
              </w:rPr>
              <w:t xml:space="preserve">Appendix B </w:t>
            </w:r>
            <w:r w:rsidR="04718B84" w:rsidRPr="21FB11A2">
              <w:rPr>
                <w:rFonts w:ascii="Arial" w:hAnsi="Arial" w:cs="Arial"/>
                <w:color w:val="003478"/>
                <w:sz w:val="20"/>
                <w:szCs w:val="20"/>
              </w:rPr>
              <w:t xml:space="preserve">of the NIH Guidelines for Research Involving </w:t>
            </w:r>
            <w:r w:rsidR="4ACDB9A7" w:rsidRPr="21FB11A2">
              <w:rPr>
                <w:rFonts w:ascii="Arial" w:hAnsi="Arial" w:cs="Arial"/>
                <w:color w:val="003478"/>
                <w:sz w:val="20"/>
                <w:szCs w:val="20"/>
              </w:rPr>
              <w:t>Recombinant or Synthetic Nucleic Acid Molecules</w:t>
            </w:r>
            <w:r w:rsidR="2EBE2368" w:rsidRPr="21FB11A2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="21A5F82A" w:rsidRPr="21FB11A2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21A5F82A" w:rsidRPr="21FB11A2">
              <w:rPr>
                <w:rFonts w:ascii="Arial" w:eastAsia="Arial" w:hAnsi="Arial" w:cs="Arial"/>
                <w:color w:val="244061" w:themeColor="accent1" w:themeShade="80"/>
                <w:sz w:val="20"/>
                <w:szCs w:val="20"/>
              </w:rPr>
              <w:t xml:space="preserve">(The NIH Guidelines are available in </w:t>
            </w:r>
            <w:hyperlink r:id="rId14" w:anchor="_Toc3457093">
              <w:r w:rsidR="21A5F82A" w:rsidRPr="21FB11A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HTML</w:t>
              </w:r>
            </w:hyperlink>
            <w:r w:rsidR="21A5F82A" w:rsidRPr="21FB11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1A5F82A" w:rsidRPr="21FB11A2">
              <w:rPr>
                <w:rFonts w:ascii="Arial" w:eastAsia="Arial" w:hAnsi="Arial" w:cs="Arial"/>
                <w:color w:val="244061" w:themeColor="accent1" w:themeShade="80"/>
                <w:sz w:val="20"/>
                <w:szCs w:val="20"/>
              </w:rPr>
              <w:t>and</w:t>
            </w:r>
            <w:r w:rsidR="21A5F82A" w:rsidRPr="21FB11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5" w:anchor="%5B%7B%22num%22%3A124%2C%22gen%22%3A0%7D%2C%7B%22name%22%3A%22XYZ%22%7D%2C70%2C709%2C0%5D">
              <w:r w:rsidR="21A5F82A" w:rsidRPr="21FB11A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pdf</w:t>
              </w:r>
            </w:hyperlink>
            <w:r w:rsidR="21A5F82A" w:rsidRPr="21FB11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1A5F82A" w:rsidRPr="21FB11A2">
              <w:rPr>
                <w:rFonts w:ascii="Arial" w:eastAsia="Arial" w:hAnsi="Arial" w:cs="Arial"/>
                <w:color w:val="244061" w:themeColor="accent1" w:themeShade="80"/>
                <w:sz w:val="20"/>
                <w:szCs w:val="20"/>
              </w:rPr>
              <w:t>formats)</w:t>
            </w:r>
          </w:p>
        </w:tc>
      </w:tr>
      <w:tr w:rsidR="00C863F6" w:rsidRPr="00A87CFE" w14:paraId="7293778B" w14:textId="77777777" w:rsidTr="21FB11A2">
        <w:tc>
          <w:tcPr>
            <w:tcW w:w="9361" w:type="dxa"/>
            <w:gridSpan w:val="3"/>
            <w:shd w:val="clear" w:color="auto" w:fill="auto"/>
            <w:vAlign w:val="center"/>
          </w:tcPr>
          <w:p w14:paraId="07521244" w14:textId="27092130" w:rsidR="00C863F6" w:rsidRPr="0073614B" w:rsidRDefault="000D6521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C863F6" w:rsidRPr="00A87CFE" w14:paraId="2228D43D" w14:textId="77777777" w:rsidTr="21FB11A2">
        <w:tc>
          <w:tcPr>
            <w:tcW w:w="9361" w:type="dxa"/>
            <w:gridSpan w:val="3"/>
            <w:shd w:val="clear" w:color="auto" w:fill="auto"/>
            <w:vAlign w:val="center"/>
          </w:tcPr>
          <w:p w14:paraId="23161B7A" w14:textId="784938ED" w:rsidR="00C863F6" w:rsidRPr="0073614B" w:rsidRDefault="00C863F6" w:rsidP="000940C2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b.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</w:r>
            <w:r w:rsidRPr="00A87CFE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List all locations where biohazardous material will be manipulated or stored. </w:t>
            </w:r>
            <w:r w:rsidR="000940C2">
              <w:rPr>
                <w:rFonts w:ascii="Arial" w:hAnsi="Arial" w:cs="Arial"/>
                <w:bCs/>
                <w:color w:val="003478"/>
                <w:sz w:val="20"/>
                <w:szCs w:val="20"/>
              </w:rPr>
              <w:t>For each location, indicate the</w:t>
            </w:r>
            <w:r w:rsidR="00AA6A73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highest</w:t>
            </w:r>
            <w:r w:rsidR="000940C2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level of biological containment (Biosafety Level or BSL) to be used. </w:t>
            </w:r>
            <w:r w:rsidR="007B5CC6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Note that </w:t>
            </w:r>
            <w:r w:rsidR="006E04E6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the Biosafety Level </w:t>
            </w:r>
            <w:r w:rsidR="00CC0852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does not necessarily correspond to the Risk Group Classification. </w:t>
            </w:r>
            <w:r w:rsidRPr="00A87CFE">
              <w:rPr>
                <w:rFonts w:ascii="Arial" w:hAnsi="Arial" w:cs="Arial"/>
                <w:bCs/>
                <w:color w:val="003478"/>
                <w:sz w:val="20"/>
                <w:szCs w:val="20"/>
              </w:rPr>
              <w:t>Describe equipment available for the containment of biohazardous material.</w:t>
            </w:r>
            <w:r w:rsidR="00AB3B6C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</w:p>
        </w:tc>
      </w:tr>
      <w:tr w:rsidR="003C3834" w:rsidRPr="00A87CFE" w14:paraId="78C01E94" w14:textId="77777777" w:rsidTr="21FB11A2"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E91E" w14:textId="2A6D2DA2" w:rsidR="003C3834" w:rsidRPr="003C3834" w:rsidRDefault="009C7CA2" w:rsidP="003C3834">
            <w:pPr>
              <w:spacing w:before="60" w:after="60"/>
              <w:ind w:left="342" w:hanging="342"/>
              <w:jc w:val="center"/>
              <w:rPr>
                <w:rFonts w:ascii="Arial" w:hAnsi="Arial" w:cs="Arial"/>
                <w:bCs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Location (building, room)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E408" w14:textId="0FEEA8C4" w:rsidR="003C3834" w:rsidRPr="009C7CA2" w:rsidRDefault="00F057EB" w:rsidP="009C7CA2">
            <w:pPr>
              <w:spacing w:before="60" w:after="60"/>
              <w:jc w:val="center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BSL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3ABC" w14:textId="44CE986D" w:rsidR="003C3834" w:rsidRPr="00A15529" w:rsidRDefault="003C3834" w:rsidP="00C863F6">
            <w:pPr>
              <w:spacing w:before="60" w:after="60"/>
              <w:ind w:left="342" w:hanging="342"/>
              <w:jc w:val="center"/>
              <w:rPr>
                <w:rFonts w:ascii="Arial" w:hAnsi="Arial" w:cs="Arial"/>
                <w:bCs/>
                <w:i/>
                <w:color w:val="003478"/>
                <w:sz w:val="20"/>
                <w:szCs w:val="20"/>
              </w:rPr>
            </w:pPr>
            <w:r w:rsidRPr="00A15529">
              <w:rPr>
                <w:rFonts w:ascii="Arial" w:hAnsi="Arial" w:cs="Arial"/>
                <w:i/>
                <w:color w:val="003478"/>
                <w:sz w:val="20"/>
                <w:szCs w:val="20"/>
              </w:rPr>
              <w:t>Containment Device/Equipment</w:t>
            </w:r>
          </w:p>
        </w:tc>
      </w:tr>
      <w:tr w:rsidR="003C3834" w:rsidRPr="00A87CFE" w14:paraId="78356E17" w14:textId="77777777" w:rsidTr="21FB11A2"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7D52" w14:textId="72FCDBFE" w:rsidR="003C3834" w:rsidRPr="00C863F6" w:rsidRDefault="003C3834" w:rsidP="00315D2B">
            <w:pPr>
              <w:spacing w:before="60" w:after="60"/>
              <w:ind w:left="342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B90" w14:textId="6F1A88B1" w:rsidR="003C3834" w:rsidRPr="009C7CA2" w:rsidRDefault="009C7CA2" w:rsidP="009C7CA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BSL-1"/>
                    <w:listEntry w:val="BSL-2"/>
                    <w:listEntry w:val="BSL-3"/>
                    <w:listEntry w:val="BSL-4"/>
                  </w:ddList>
                </w:ffData>
              </w:fldChar>
            </w:r>
            <w:bookmarkStart w:id="14" w:name="Dropdown1"/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instrText xml:space="preserve"> FORMDROPDOWN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separate"/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end"/>
            </w:r>
            <w:bookmarkEnd w:id="14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A6A2" w14:textId="006420F9" w:rsidR="003C3834" w:rsidRPr="00C863F6" w:rsidRDefault="003C3834" w:rsidP="0054349B">
            <w:pPr>
              <w:spacing w:before="60" w:after="60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3C3834" w:rsidRPr="00A87CFE" w14:paraId="5B38EB2D" w14:textId="77777777" w:rsidTr="21FB11A2"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008C" w14:textId="556AC335" w:rsidR="003C3834" w:rsidRPr="00C863F6" w:rsidRDefault="003C3834" w:rsidP="003C3834">
            <w:pPr>
              <w:spacing w:before="60" w:after="60"/>
              <w:ind w:left="342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4F02" w14:textId="1CDC87CF" w:rsidR="003C3834" w:rsidRPr="009C7CA2" w:rsidRDefault="009C7CA2" w:rsidP="009C7CA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BSL-1"/>
                    <w:listEntry w:val="BSL-2"/>
                    <w:listEntry w:val="BSL-3"/>
                    <w:listEntry w:val="BSL-4"/>
                  </w:ddList>
                </w:ffData>
              </w:fldChar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instrText xml:space="preserve"> FORMDROPDOWN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separate"/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3DF" w14:textId="362DBA2A" w:rsidR="003C3834" w:rsidRPr="0054349B" w:rsidRDefault="003C3834" w:rsidP="0054349B">
            <w:pPr>
              <w:spacing w:before="60" w:after="60"/>
              <w:rPr>
                <w:rFonts w:ascii="Arial" w:hAnsi="Arial" w:cs="Arial"/>
                <w:noProof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end"/>
            </w:r>
          </w:p>
        </w:tc>
      </w:tr>
      <w:tr w:rsidR="003C3834" w:rsidRPr="00A87CFE" w14:paraId="158B5509" w14:textId="77777777" w:rsidTr="21FB11A2"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8E12" w14:textId="568DD035" w:rsidR="003C3834" w:rsidRPr="00C863F6" w:rsidRDefault="003C3834" w:rsidP="00315D2B">
            <w:pPr>
              <w:spacing w:before="60" w:after="60"/>
              <w:ind w:left="342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FD08" w14:textId="2971724A" w:rsidR="003C3834" w:rsidRPr="009C7CA2" w:rsidRDefault="009C7CA2" w:rsidP="009C7CA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BSL-1"/>
                    <w:listEntry w:val="BSL-2"/>
                    <w:listEntry w:val="BSL-3"/>
                    <w:listEntry w:val="BSL-4"/>
                  </w:ddList>
                </w:ffData>
              </w:fldChar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instrText xml:space="preserve"> FORMDROPDOWN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separate"/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F405" w14:textId="0BD030FE" w:rsidR="003C3834" w:rsidRPr="0054349B" w:rsidRDefault="003C3834" w:rsidP="0054349B">
            <w:pPr>
              <w:spacing w:before="60" w:after="60"/>
              <w:rPr>
                <w:rFonts w:ascii="Arial" w:hAnsi="Arial" w:cs="Arial"/>
                <w:noProof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end"/>
            </w:r>
          </w:p>
        </w:tc>
      </w:tr>
      <w:tr w:rsidR="003C3834" w:rsidRPr="00A87CFE" w14:paraId="408A6F25" w14:textId="77777777" w:rsidTr="21FB11A2"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3A7" w14:textId="19795CBE" w:rsidR="003C3834" w:rsidRPr="00C863F6" w:rsidRDefault="003C3834" w:rsidP="00315D2B">
            <w:pPr>
              <w:spacing w:before="60" w:after="60"/>
              <w:ind w:left="342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F5B" w14:textId="55B50B0C" w:rsidR="003C3834" w:rsidRPr="009C7CA2" w:rsidRDefault="009C7CA2" w:rsidP="009C7CA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BSL-1"/>
                    <w:listEntry w:val="BSL-2"/>
                    <w:listEntry w:val="BSL-3"/>
                    <w:listEntry w:val="BSL-4"/>
                  </w:ddList>
                </w:ffData>
              </w:fldChar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instrText xml:space="preserve"> FORMDROPDOWN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separate"/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0BAB" w14:textId="647A48D6" w:rsidR="003C3834" w:rsidRPr="0054349B" w:rsidRDefault="003C3834" w:rsidP="0054349B">
            <w:pPr>
              <w:spacing w:before="60" w:after="60"/>
              <w:rPr>
                <w:rFonts w:ascii="Arial" w:hAnsi="Arial" w:cs="Arial"/>
                <w:noProof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end"/>
            </w:r>
          </w:p>
        </w:tc>
      </w:tr>
      <w:tr w:rsidR="003C3834" w:rsidRPr="00A87CFE" w14:paraId="75E9F95C" w14:textId="77777777" w:rsidTr="21FB11A2"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4DC0" w14:textId="5FE7B68B" w:rsidR="003C3834" w:rsidRPr="00C863F6" w:rsidRDefault="003C3834" w:rsidP="00315D2B">
            <w:pPr>
              <w:spacing w:before="60" w:after="60"/>
              <w:ind w:left="342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8315" w14:textId="4740BF36" w:rsidR="003C3834" w:rsidRPr="009C7CA2" w:rsidRDefault="009C7CA2" w:rsidP="009C7CA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BSL-1"/>
                    <w:listEntry w:val="BSL-2"/>
                    <w:listEntry w:val="BSL-3"/>
                    <w:listEntry w:val="BSL-4"/>
                  </w:ddList>
                </w:ffData>
              </w:fldChar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instrText xml:space="preserve"> FORMDROPDOWN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separate"/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8E4D" w14:textId="679CB561" w:rsidR="003C3834" w:rsidRPr="0054349B" w:rsidRDefault="003C3834" w:rsidP="0054349B">
            <w:pPr>
              <w:spacing w:before="60" w:after="60"/>
              <w:rPr>
                <w:rFonts w:ascii="Arial" w:hAnsi="Arial" w:cs="Arial"/>
                <w:noProof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end"/>
            </w:r>
          </w:p>
        </w:tc>
      </w:tr>
      <w:tr w:rsidR="009C7CA2" w:rsidRPr="00A87CFE" w14:paraId="765DC2A3" w14:textId="77777777" w:rsidTr="21FB11A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7F5" w14:textId="77777777" w:rsidR="00F057EB" w:rsidRPr="00F057EB" w:rsidRDefault="00F057EB" w:rsidP="00E30FE3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F9AB" w14:textId="4EF3EBAE" w:rsidR="00F057EB" w:rsidRPr="009C7CA2" w:rsidRDefault="009C7CA2" w:rsidP="009C7CA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BSL-1"/>
                    <w:listEntry w:val="BSL-2"/>
                    <w:listEntry w:val="BSL-3"/>
                    <w:listEntry w:val="BSL-4"/>
                  </w:ddList>
                </w:ffData>
              </w:fldChar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instrText xml:space="preserve"> FORMDROPDOWN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separate"/>
            </w:r>
            <w:r w:rsidRPr="009C7CA2"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02E5" w14:textId="77777777" w:rsidR="00F057EB" w:rsidRPr="0054349B" w:rsidRDefault="00F057EB" w:rsidP="00E30FE3">
            <w:pPr>
              <w:spacing w:before="60" w:after="60"/>
              <w:rPr>
                <w:rFonts w:ascii="Arial" w:hAnsi="Arial" w:cs="Arial"/>
                <w:noProof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fldChar w:fldCharType="end"/>
            </w:r>
          </w:p>
        </w:tc>
      </w:tr>
    </w:tbl>
    <w:p w14:paraId="05840EF4" w14:textId="77777777" w:rsidR="003C3834" w:rsidRPr="00A87CFE" w:rsidRDefault="003C3834" w:rsidP="00226CF9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  <w:gridCol w:w="1729"/>
      </w:tblGrid>
      <w:tr w:rsidR="00226CF9" w:rsidRPr="00A87CFE" w14:paraId="79FD976A" w14:textId="77777777" w:rsidTr="544443BB">
        <w:tc>
          <w:tcPr>
            <w:tcW w:w="9361" w:type="dxa"/>
            <w:gridSpan w:val="2"/>
            <w:shd w:val="clear" w:color="auto" w:fill="000066"/>
            <w:vAlign w:val="center"/>
          </w:tcPr>
          <w:p w14:paraId="43FDC865" w14:textId="70C0DF80" w:rsidR="00226CF9" w:rsidRPr="00A87CFE" w:rsidRDefault="00226CF9" w:rsidP="000D350D">
            <w:pPr>
              <w:pStyle w:val="DrexelProjectTitle"/>
            </w:pPr>
            <w:r w:rsidRPr="00A87CFE">
              <w:br w:type="page"/>
            </w:r>
            <w:r>
              <w:t>7</w:t>
            </w:r>
            <w:r w:rsidRPr="00A87CFE">
              <w:t xml:space="preserve">. </w:t>
            </w:r>
            <w:r>
              <w:t>RISK MANAGEMENT</w:t>
            </w:r>
          </w:p>
        </w:tc>
      </w:tr>
      <w:tr w:rsidR="00DC6095" w:rsidRPr="00A87CFE" w14:paraId="74B96A92" w14:textId="77777777" w:rsidTr="544443BB">
        <w:trPr>
          <w:trHeight w:val="503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3071A844" w14:textId="0106219C" w:rsidR="003A4057" w:rsidRDefault="007F5411" w:rsidP="003A405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7F5411">
              <w:rPr>
                <w:rFonts w:ascii="Arial" w:hAnsi="Arial" w:cs="Arial"/>
                <w:b/>
                <w:color w:val="003478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: </w:t>
            </w:r>
            <w:r w:rsidR="003A4057" w:rsidRPr="00E30FE3">
              <w:rPr>
                <w:rFonts w:ascii="Arial" w:hAnsi="Arial" w:cs="Arial"/>
                <w:color w:val="003478"/>
                <w:sz w:val="20"/>
                <w:szCs w:val="20"/>
              </w:rPr>
              <w:t>In the event of a needle stick or any other injury resulting from exposure to contaminated sharps</w:t>
            </w:r>
            <w:r w:rsidR="003A4057">
              <w:rPr>
                <w:rFonts w:ascii="Arial" w:hAnsi="Arial" w:cs="Arial"/>
                <w:color w:val="003478"/>
                <w:sz w:val="20"/>
                <w:szCs w:val="20"/>
              </w:rPr>
              <w:t>,</w:t>
            </w:r>
            <w:r w:rsidR="003A4057" w:rsidRPr="00E30FE3">
              <w:rPr>
                <w:rFonts w:ascii="Arial" w:hAnsi="Arial" w:cs="Arial"/>
                <w:color w:val="003478"/>
                <w:sz w:val="20"/>
                <w:szCs w:val="20"/>
              </w:rPr>
              <w:t xml:space="preserve"> employees sh</w:t>
            </w:r>
            <w:r w:rsidR="003A4057">
              <w:rPr>
                <w:rFonts w:ascii="Arial" w:hAnsi="Arial" w:cs="Arial"/>
                <w:color w:val="003478"/>
                <w:sz w:val="20"/>
                <w:szCs w:val="20"/>
              </w:rPr>
              <w:t>ould, in accordance with the Drexel University</w:t>
            </w:r>
            <w:r w:rsidR="003A4057" w:rsidRPr="00E30FE3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712998">
              <w:rPr>
                <w:rFonts w:ascii="Arial" w:hAnsi="Arial" w:cs="Arial"/>
                <w:color w:val="003478"/>
                <w:sz w:val="20"/>
                <w:szCs w:val="20"/>
              </w:rPr>
              <w:t>B</w:t>
            </w:r>
            <w:r w:rsidR="003A4057" w:rsidRPr="00E30FE3">
              <w:rPr>
                <w:rFonts w:ascii="Arial" w:hAnsi="Arial" w:cs="Arial"/>
                <w:color w:val="003478"/>
                <w:sz w:val="20"/>
                <w:szCs w:val="20"/>
              </w:rPr>
              <w:t xml:space="preserve">loodborne </w:t>
            </w:r>
            <w:r w:rsidR="00712998">
              <w:rPr>
                <w:rFonts w:ascii="Arial" w:hAnsi="Arial" w:cs="Arial"/>
                <w:color w:val="003478"/>
                <w:sz w:val="20"/>
                <w:szCs w:val="20"/>
              </w:rPr>
              <w:t>P</w:t>
            </w:r>
            <w:r w:rsidR="003A4057" w:rsidRPr="00E30FE3">
              <w:rPr>
                <w:rFonts w:ascii="Arial" w:hAnsi="Arial" w:cs="Arial"/>
                <w:color w:val="003478"/>
                <w:sz w:val="20"/>
                <w:szCs w:val="20"/>
              </w:rPr>
              <w:t xml:space="preserve">athogens </w:t>
            </w:r>
            <w:r w:rsidR="00712998">
              <w:rPr>
                <w:rFonts w:ascii="Arial" w:hAnsi="Arial" w:cs="Arial"/>
                <w:color w:val="003478"/>
                <w:sz w:val="20"/>
                <w:szCs w:val="20"/>
              </w:rPr>
              <w:t>C</w:t>
            </w:r>
            <w:r w:rsidR="003A4057" w:rsidRPr="00E30FE3">
              <w:rPr>
                <w:rFonts w:ascii="Arial" w:hAnsi="Arial" w:cs="Arial"/>
                <w:color w:val="003478"/>
                <w:sz w:val="20"/>
                <w:szCs w:val="20"/>
              </w:rPr>
              <w:t xml:space="preserve">ompliance </w:t>
            </w:r>
            <w:r w:rsidR="00712998">
              <w:rPr>
                <w:rFonts w:ascii="Arial" w:hAnsi="Arial" w:cs="Arial"/>
                <w:color w:val="003478"/>
                <w:sz w:val="20"/>
                <w:szCs w:val="20"/>
              </w:rPr>
              <w:t>P</w:t>
            </w:r>
            <w:r w:rsidR="003A4057" w:rsidRPr="00E30FE3">
              <w:rPr>
                <w:rFonts w:ascii="Arial" w:hAnsi="Arial" w:cs="Arial"/>
                <w:color w:val="003478"/>
                <w:sz w:val="20"/>
                <w:szCs w:val="20"/>
              </w:rPr>
              <w:t xml:space="preserve">lan, </w:t>
            </w:r>
            <w:r w:rsidR="00712998">
              <w:rPr>
                <w:rFonts w:ascii="Arial" w:hAnsi="Arial" w:cs="Arial"/>
                <w:color w:val="003478"/>
                <w:sz w:val="20"/>
                <w:szCs w:val="20"/>
              </w:rPr>
              <w:t>take the following actions</w:t>
            </w:r>
            <w:r w:rsidR="003A4057" w:rsidRPr="00E30FE3">
              <w:rPr>
                <w:rFonts w:ascii="Arial" w:hAnsi="Arial" w:cs="Arial"/>
                <w:color w:val="003478"/>
                <w:sz w:val="20"/>
                <w:szCs w:val="20"/>
              </w:rPr>
              <w:t>:</w:t>
            </w:r>
          </w:p>
          <w:p w14:paraId="135105BC" w14:textId="1528AA29" w:rsidR="003A4057" w:rsidRDefault="003A4057" w:rsidP="003A4057">
            <w:pPr>
              <w:widowControl w:val="0"/>
              <w:numPr>
                <w:ilvl w:val="0"/>
                <w:numId w:val="1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60" w:after="60"/>
              <w:ind w:left="342"/>
              <w:contextualSpacing/>
              <w:jc w:val="both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I</w:t>
            </w:r>
            <w:r w:rsidRPr="006A2F62">
              <w:rPr>
                <w:rFonts w:ascii="Arial" w:hAnsi="Arial" w:cs="Arial"/>
                <w:color w:val="003478"/>
                <w:sz w:val="20"/>
                <w:szCs w:val="20"/>
              </w:rPr>
              <w:t>mmediately cleanse the affe</w:t>
            </w:r>
            <w:r w:rsidR="007322A6">
              <w:rPr>
                <w:rFonts w:ascii="Arial" w:hAnsi="Arial" w:cs="Arial"/>
                <w:color w:val="003478"/>
                <w:sz w:val="20"/>
                <w:szCs w:val="20"/>
              </w:rPr>
              <w:t xml:space="preserve">cted area with soap and water. </w:t>
            </w:r>
            <w:r w:rsidRPr="006A2F62">
              <w:rPr>
                <w:rFonts w:ascii="Arial" w:hAnsi="Arial" w:cs="Arial"/>
                <w:color w:val="003478"/>
                <w:sz w:val="20"/>
                <w:szCs w:val="20"/>
              </w:rPr>
              <w:t>Be sure to use plenty of soap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and a strong stream of water. </w:t>
            </w:r>
            <w:r w:rsidRPr="006A2F62">
              <w:rPr>
                <w:rFonts w:ascii="Arial" w:hAnsi="Arial" w:cs="Arial"/>
                <w:color w:val="003478"/>
                <w:sz w:val="20"/>
                <w:szCs w:val="20"/>
              </w:rPr>
              <w:t xml:space="preserve">If the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e</w:t>
            </w:r>
            <w:r w:rsidRPr="006A2F62">
              <w:rPr>
                <w:rFonts w:ascii="Arial" w:hAnsi="Arial" w:cs="Arial"/>
                <w:color w:val="003478"/>
                <w:sz w:val="20"/>
                <w:szCs w:val="20"/>
              </w:rPr>
              <w:t>yes, nose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,</w:t>
            </w:r>
            <w:r w:rsidRPr="006A2F62">
              <w:rPr>
                <w:rFonts w:ascii="Arial" w:hAnsi="Arial" w:cs="Arial"/>
                <w:color w:val="003478"/>
                <w:sz w:val="20"/>
                <w:szCs w:val="20"/>
              </w:rPr>
              <w:t xml:space="preserve"> or mouth are exposed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,</w:t>
            </w:r>
            <w:r w:rsidRPr="006A2F62">
              <w:rPr>
                <w:rFonts w:ascii="Arial" w:hAnsi="Arial" w:cs="Arial"/>
                <w:color w:val="003478"/>
                <w:sz w:val="20"/>
                <w:szCs w:val="20"/>
              </w:rPr>
              <w:t xml:space="preserve"> rinse heavily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with water only</w:t>
            </w:r>
            <w:r w:rsidR="007322A6">
              <w:rPr>
                <w:rFonts w:ascii="Arial" w:hAnsi="Arial" w:cs="Arial"/>
                <w:color w:val="003478"/>
                <w:sz w:val="20"/>
                <w:szCs w:val="20"/>
              </w:rPr>
              <w:t xml:space="preserve"> (no soap)</w:t>
            </w:r>
            <w:r w:rsidRPr="006A2F62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</w:p>
          <w:p w14:paraId="2655A649" w14:textId="3EF62F2F" w:rsidR="003A4057" w:rsidRDefault="0E89B44E" w:rsidP="544443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342"/>
              <w:contextualSpacing/>
              <w:jc w:val="both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After cleansing, notify </w:t>
            </w:r>
            <w:r w:rsidR="43D50A41" w:rsidRPr="544443BB">
              <w:rPr>
                <w:rFonts w:ascii="Arial" w:hAnsi="Arial" w:cs="Arial"/>
                <w:color w:val="003478"/>
                <w:sz w:val="20"/>
                <w:szCs w:val="20"/>
              </w:rPr>
              <w:t>your</w:t>
            </w: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 supervisor immediately and seek medical care at </w:t>
            </w:r>
            <w:r w:rsidR="64FD408D"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Concentra </w:t>
            </w: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Occupational Health </w:t>
            </w:r>
            <w:r w:rsidR="00A97A76">
              <w:rPr>
                <w:rFonts w:ascii="Arial" w:hAnsi="Arial" w:cs="Arial"/>
                <w:color w:val="003478"/>
                <w:sz w:val="20"/>
                <w:szCs w:val="20"/>
              </w:rPr>
              <w:t>(</w:t>
            </w:r>
            <w:r w:rsidR="006E6DC1">
              <w:rPr>
                <w:rFonts w:ascii="Arial" w:hAnsi="Arial" w:cs="Arial"/>
                <w:color w:val="003478"/>
                <w:sz w:val="20"/>
                <w:szCs w:val="20"/>
              </w:rPr>
              <w:t>located</w:t>
            </w:r>
            <w:r w:rsidR="00A34D35">
              <w:rPr>
                <w:rFonts w:ascii="Arial" w:hAnsi="Arial" w:cs="Arial"/>
                <w:color w:val="003478"/>
                <w:sz w:val="20"/>
                <w:szCs w:val="20"/>
              </w:rPr>
              <w:t xml:space="preserve"> 219 N. Broad Street</w:t>
            </w:r>
            <w:r w:rsidR="005F40F9">
              <w:rPr>
                <w:rFonts w:ascii="Arial" w:hAnsi="Arial" w:cs="Arial"/>
                <w:color w:val="003478"/>
                <w:sz w:val="20"/>
                <w:szCs w:val="20"/>
              </w:rPr>
              <w:t xml:space="preserve"> 1</w:t>
            </w:r>
            <w:r w:rsidR="005F40F9" w:rsidRPr="005F40F9">
              <w:rPr>
                <w:rFonts w:ascii="Arial" w:hAnsi="Arial" w:cs="Arial"/>
                <w:color w:val="003478"/>
                <w:sz w:val="20"/>
                <w:szCs w:val="20"/>
                <w:vertAlign w:val="superscript"/>
              </w:rPr>
              <w:t>st</w:t>
            </w:r>
            <w:r w:rsidR="005F40F9">
              <w:rPr>
                <w:rFonts w:ascii="Arial" w:hAnsi="Arial" w:cs="Arial"/>
                <w:color w:val="003478"/>
                <w:sz w:val="20"/>
                <w:szCs w:val="20"/>
              </w:rPr>
              <w:t xml:space="preserve"> Floor Suite 101)</w:t>
            </w: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 for post exposure evaluation. This facility is open Monday through Friday from 8 am until 5pm. If </w:t>
            </w:r>
            <w:r w:rsidR="64FD408D"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Concentra </w:t>
            </w: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>is not available or if exposure occurs after hours or on the weekend, please proceed to the nearest emergency room.</w:t>
            </w:r>
          </w:p>
          <w:p w14:paraId="72C9AF89" w14:textId="4B6BA81C" w:rsidR="00DC6095" w:rsidRPr="004C2A88" w:rsidRDefault="007322A6" w:rsidP="004C2A88">
            <w:pPr>
              <w:widowControl w:val="0"/>
              <w:numPr>
                <w:ilvl w:val="0"/>
                <w:numId w:val="1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60" w:after="60"/>
              <w:ind w:left="342"/>
              <w:contextualSpacing/>
              <w:jc w:val="both"/>
              <w:rPr>
                <w:rFonts w:cs="Arial"/>
                <w:b/>
                <w:color w:val="003478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Complete and fax an Employee Injury Report</w:t>
            </w:r>
            <w:r w:rsidR="003A4057" w:rsidRPr="006A2F62">
              <w:rPr>
                <w:rFonts w:ascii="Arial" w:hAnsi="Arial" w:cs="Arial"/>
                <w:color w:val="003478"/>
                <w:sz w:val="20"/>
                <w:szCs w:val="20"/>
              </w:rPr>
              <w:t xml:space="preserve"> to Risk Management and the Department of Environmental Health and</w:t>
            </w:r>
            <w:r w:rsidR="003A4057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E6665C">
              <w:rPr>
                <w:rFonts w:ascii="Arial" w:hAnsi="Arial" w:cs="Arial"/>
                <w:color w:val="003478"/>
                <w:sz w:val="20"/>
                <w:szCs w:val="20"/>
              </w:rPr>
              <w:t>Radiation</w:t>
            </w:r>
            <w:r w:rsidR="00416CE0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3A4057">
              <w:rPr>
                <w:rFonts w:ascii="Arial" w:hAnsi="Arial" w:cs="Arial"/>
                <w:color w:val="003478"/>
                <w:sz w:val="20"/>
                <w:szCs w:val="20"/>
              </w:rPr>
              <w:t>Safety (EH</w:t>
            </w:r>
            <w:r w:rsidR="00E6665C">
              <w:rPr>
                <w:rFonts w:ascii="Arial" w:hAnsi="Arial" w:cs="Arial"/>
                <w:color w:val="003478"/>
                <w:sz w:val="20"/>
                <w:szCs w:val="20"/>
              </w:rPr>
              <w:t>R</w:t>
            </w:r>
            <w:r w:rsidR="003A4057">
              <w:rPr>
                <w:rFonts w:ascii="Arial" w:hAnsi="Arial" w:cs="Arial"/>
                <w:color w:val="003478"/>
                <w:sz w:val="20"/>
                <w:szCs w:val="20"/>
              </w:rPr>
              <w:t xml:space="preserve">S) within 24 hours. </w:t>
            </w:r>
            <w:r w:rsidR="003A4057" w:rsidRPr="006A2F62">
              <w:rPr>
                <w:rFonts w:ascii="Arial" w:hAnsi="Arial" w:cs="Arial"/>
                <w:color w:val="003478"/>
                <w:sz w:val="20"/>
                <w:szCs w:val="20"/>
              </w:rPr>
              <w:t>EH</w:t>
            </w:r>
            <w:r w:rsidR="00E6665C">
              <w:rPr>
                <w:rFonts w:ascii="Arial" w:hAnsi="Arial" w:cs="Arial"/>
                <w:color w:val="003478"/>
                <w:sz w:val="20"/>
                <w:szCs w:val="20"/>
              </w:rPr>
              <w:t>R</w:t>
            </w:r>
            <w:r w:rsidR="003A4057" w:rsidRPr="006A2F62">
              <w:rPr>
                <w:rFonts w:ascii="Arial" w:hAnsi="Arial" w:cs="Arial"/>
                <w:color w:val="003478"/>
                <w:sz w:val="20"/>
                <w:szCs w:val="20"/>
              </w:rPr>
              <w:t>S will conduct an accident investigation after any exposure incident.</w:t>
            </w:r>
          </w:p>
          <w:p w14:paraId="0286495F" w14:textId="54FFC231" w:rsidR="004C2A88" w:rsidRPr="004C2A88" w:rsidRDefault="004C2A88" w:rsidP="004C2A8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cs="Arial"/>
                <w:b/>
                <w:color w:val="003478"/>
                <w:sz w:val="10"/>
              </w:rPr>
            </w:pPr>
          </w:p>
        </w:tc>
      </w:tr>
      <w:tr w:rsidR="00226CF9" w:rsidRPr="00A87CFE" w14:paraId="67C8C0DD" w14:textId="77777777" w:rsidTr="544443BB">
        <w:trPr>
          <w:trHeight w:val="503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10A6BDB7" w14:textId="5EADA125" w:rsidR="00226CF9" w:rsidRPr="00A87CFE" w:rsidRDefault="00226CF9" w:rsidP="00010506">
            <w:pPr>
              <w:pStyle w:val="DrexelBold"/>
              <w:spacing w:before="60" w:after="60"/>
              <w:ind w:left="342" w:hanging="342"/>
              <w:rPr>
                <w:rFonts w:cs="Arial"/>
                <w:b w:val="0"/>
                <w:color w:val="003478"/>
              </w:rPr>
            </w:pPr>
            <w:r w:rsidRPr="00A87CFE">
              <w:rPr>
                <w:rFonts w:cs="Arial"/>
                <w:b w:val="0"/>
                <w:color w:val="003478"/>
              </w:rPr>
              <w:t>a.</w:t>
            </w:r>
            <w:r w:rsidRPr="00A87CFE">
              <w:rPr>
                <w:rFonts w:cs="Arial"/>
                <w:b w:val="0"/>
                <w:color w:val="003478"/>
              </w:rPr>
              <w:tab/>
            </w:r>
            <w:r w:rsidR="00010506">
              <w:rPr>
                <w:rFonts w:cs="Arial"/>
                <w:b w:val="0"/>
                <w:color w:val="003478"/>
              </w:rPr>
              <w:t xml:space="preserve">List </w:t>
            </w:r>
            <w:r w:rsidRPr="00A87CFE">
              <w:rPr>
                <w:rFonts w:cs="Arial"/>
                <w:b w:val="0"/>
                <w:color w:val="003478"/>
              </w:rPr>
              <w:t>any special groups of workers (e.g.</w:t>
            </w:r>
            <w:r w:rsidR="001200C9">
              <w:rPr>
                <w:rFonts w:cs="Arial"/>
                <w:b w:val="0"/>
                <w:color w:val="003478"/>
              </w:rPr>
              <w:t>,</w:t>
            </w:r>
            <w:r w:rsidRPr="00A87CFE">
              <w:rPr>
                <w:rFonts w:cs="Arial"/>
                <w:b w:val="0"/>
                <w:color w:val="003478"/>
              </w:rPr>
              <w:t xml:space="preserve"> pregnant, immune-compromised, allergic) at </w:t>
            </w:r>
            <w:r w:rsidR="00010506">
              <w:rPr>
                <w:rFonts w:cs="Arial"/>
                <w:b w:val="0"/>
                <w:color w:val="003478"/>
              </w:rPr>
              <w:t xml:space="preserve">greater </w:t>
            </w:r>
            <w:r w:rsidRPr="00A87CFE">
              <w:rPr>
                <w:rFonts w:cs="Arial"/>
                <w:b w:val="0"/>
                <w:color w:val="003478"/>
              </w:rPr>
              <w:t xml:space="preserve">risk </w:t>
            </w:r>
            <w:r w:rsidR="00E202A2">
              <w:rPr>
                <w:rFonts w:cs="Arial"/>
                <w:b w:val="0"/>
                <w:color w:val="003478"/>
              </w:rPr>
              <w:t>for</w:t>
            </w:r>
            <w:r w:rsidRPr="00A87CFE">
              <w:rPr>
                <w:rFonts w:cs="Arial"/>
                <w:b w:val="0"/>
                <w:color w:val="003478"/>
              </w:rPr>
              <w:t xml:space="preserve"> infection or disease from the use of this biohazardous material</w:t>
            </w:r>
            <w:r w:rsidR="00010506">
              <w:rPr>
                <w:rFonts w:cs="Arial"/>
                <w:b w:val="0"/>
                <w:color w:val="003478"/>
              </w:rPr>
              <w:t xml:space="preserve">. In addition, describe any additional </w:t>
            </w:r>
            <w:r w:rsidR="00F478EC">
              <w:rPr>
                <w:rFonts w:cs="Arial"/>
                <w:b w:val="0"/>
                <w:color w:val="003478"/>
              </w:rPr>
              <w:t xml:space="preserve">training and/or </w:t>
            </w:r>
            <w:r w:rsidR="00010506">
              <w:rPr>
                <w:rFonts w:cs="Arial"/>
                <w:b w:val="0"/>
                <w:color w:val="003478"/>
              </w:rPr>
              <w:t>precautions that will be implemented to protect these special groups. If there are no special groups of workers at greater risk, type “None” in the text block.</w:t>
            </w:r>
          </w:p>
        </w:tc>
      </w:tr>
      <w:tr w:rsidR="004A17D0" w:rsidRPr="00A87CFE" w14:paraId="0069E7EB" w14:textId="77777777" w:rsidTr="544443BB">
        <w:tc>
          <w:tcPr>
            <w:tcW w:w="9361" w:type="dxa"/>
            <w:gridSpan w:val="2"/>
            <w:shd w:val="clear" w:color="auto" w:fill="auto"/>
            <w:vAlign w:val="center"/>
          </w:tcPr>
          <w:p w14:paraId="3A7A49B1" w14:textId="1F7ED57A" w:rsidR="004A17D0" w:rsidRPr="0073614B" w:rsidRDefault="000D6521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2C07E4" w:rsidRPr="0073614B" w14:paraId="46A270FE" w14:textId="77777777" w:rsidTr="544443BB">
        <w:tc>
          <w:tcPr>
            <w:tcW w:w="7632" w:type="dxa"/>
            <w:shd w:val="clear" w:color="auto" w:fill="auto"/>
            <w:vAlign w:val="center"/>
          </w:tcPr>
          <w:p w14:paraId="61EEC0F6" w14:textId="59BD5BAB" w:rsidR="002C07E4" w:rsidRPr="0073614B" w:rsidRDefault="002C07E4" w:rsidP="002C07E4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b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Are any preventative medical services required (e.g. special vaccinations, serum testing) that exceed those provided by Drexel University’s standard program? If so, describe the required services below. </w:t>
            </w:r>
            <w:r w:rsidRPr="002C07E4">
              <w:rPr>
                <w:rFonts w:ascii="Arial" w:hAnsi="Arial" w:cs="Arial"/>
                <w:b/>
                <w:color w:val="003478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: </w:t>
            </w:r>
            <w:r w:rsidRPr="002C07E4">
              <w:rPr>
                <w:rFonts w:ascii="Arial" w:hAnsi="Arial" w:cs="Arial"/>
                <w:color w:val="003478"/>
                <w:sz w:val="20"/>
                <w:szCs w:val="20"/>
              </w:rPr>
              <w:t>If you are uncertain about the requirements or if you have questions regarding occupational health services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,</w:t>
            </w:r>
            <w:r w:rsidRPr="002C07E4">
              <w:rPr>
                <w:rFonts w:ascii="Arial" w:hAnsi="Arial" w:cs="Arial"/>
                <w:color w:val="003478"/>
                <w:sz w:val="20"/>
                <w:szCs w:val="20"/>
              </w:rPr>
              <w:t xml:space="preserve"> please contact </w:t>
            </w:r>
            <w:r w:rsidR="009A0EB9">
              <w:rPr>
                <w:rFonts w:ascii="Arial" w:hAnsi="Arial" w:cs="Arial"/>
                <w:color w:val="003478"/>
                <w:sz w:val="20"/>
                <w:szCs w:val="20"/>
              </w:rPr>
              <w:t xml:space="preserve">the Department of </w:t>
            </w:r>
            <w:r w:rsidRPr="002C07E4">
              <w:rPr>
                <w:rFonts w:ascii="Arial" w:hAnsi="Arial" w:cs="Arial"/>
                <w:color w:val="003478"/>
                <w:sz w:val="20"/>
                <w:szCs w:val="20"/>
              </w:rPr>
              <w:t xml:space="preserve">Environmental Health and </w:t>
            </w:r>
            <w:r w:rsidR="00416CE0">
              <w:rPr>
                <w:rFonts w:ascii="Arial" w:hAnsi="Arial" w:cs="Arial"/>
                <w:color w:val="003478"/>
                <w:sz w:val="20"/>
                <w:szCs w:val="20"/>
              </w:rPr>
              <w:t xml:space="preserve">Radiation </w:t>
            </w:r>
            <w:r w:rsidRPr="002C07E4">
              <w:rPr>
                <w:rFonts w:ascii="Arial" w:hAnsi="Arial" w:cs="Arial"/>
                <w:color w:val="003478"/>
                <w:sz w:val="20"/>
                <w:szCs w:val="20"/>
              </w:rPr>
              <w:t>Safety</w:t>
            </w:r>
            <w:r w:rsidR="009A0EB9">
              <w:rPr>
                <w:rFonts w:ascii="Arial" w:hAnsi="Arial" w:cs="Arial"/>
                <w:color w:val="003478"/>
                <w:sz w:val="20"/>
                <w:szCs w:val="20"/>
              </w:rPr>
              <w:t xml:space="preserve"> (EH</w:t>
            </w:r>
            <w:r w:rsidR="00416CE0">
              <w:rPr>
                <w:rFonts w:ascii="Arial" w:hAnsi="Arial" w:cs="Arial"/>
                <w:color w:val="003478"/>
                <w:sz w:val="20"/>
                <w:szCs w:val="20"/>
              </w:rPr>
              <w:t>R</w:t>
            </w:r>
            <w:r w:rsidR="009A0EB9">
              <w:rPr>
                <w:rFonts w:ascii="Arial" w:hAnsi="Arial" w:cs="Arial"/>
                <w:color w:val="003478"/>
                <w:sz w:val="20"/>
                <w:szCs w:val="20"/>
              </w:rPr>
              <w:t>S)</w:t>
            </w:r>
            <w:r w:rsidRPr="002C07E4">
              <w:rPr>
                <w:rFonts w:ascii="Arial" w:hAnsi="Arial" w:cs="Arial"/>
                <w:color w:val="003478"/>
                <w:sz w:val="20"/>
                <w:szCs w:val="20"/>
              </w:rPr>
              <w:t xml:space="preserve"> at 215-895-5919.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F6D7EB4" w14:textId="603C50D0" w:rsidR="002C07E4" w:rsidRPr="0073614B" w:rsidRDefault="002C07E4" w:rsidP="00E30FE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4A17D0" w:rsidRPr="00A87CFE" w14:paraId="712E5818" w14:textId="77777777" w:rsidTr="544443BB">
        <w:tc>
          <w:tcPr>
            <w:tcW w:w="9361" w:type="dxa"/>
            <w:gridSpan w:val="2"/>
            <w:shd w:val="clear" w:color="auto" w:fill="auto"/>
            <w:vAlign w:val="center"/>
          </w:tcPr>
          <w:p w14:paraId="79F2C2F6" w14:textId="5AC3A168" w:rsidR="004A17D0" w:rsidRPr="0073614B" w:rsidRDefault="000D6521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E30FE3" w:rsidRPr="0073614B" w14:paraId="7DC92D18" w14:textId="77777777" w:rsidTr="544443BB">
        <w:tc>
          <w:tcPr>
            <w:tcW w:w="7632" w:type="dxa"/>
            <w:shd w:val="clear" w:color="auto" w:fill="auto"/>
            <w:vAlign w:val="center"/>
          </w:tcPr>
          <w:p w14:paraId="0D48FD04" w14:textId="3E87771E" w:rsidR="00E30FE3" w:rsidRPr="0073614B" w:rsidRDefault="00E30FE3" w:rsidP="00E30FE3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c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Are special post-</w:t>
            </w:r>
            <w:r w:rsidRPr="00E30FE3">
              <w:rPr>
                <w:rFonts w:ascii="Arial" w:hAnsi="Arial" w:cs="Arial"/>
                <w:color w:val="003478"/>
                <w:sz w:val="20"/>
                <w:szCs w:val="20"/>
              </w:rPr>
              <w:t>exposure prophylaxis or medical management services needed i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n case of accidental exposure? </w:t>
            </w:r>
            <w:r w:rsidRPr="00E30FE3">
              <w:rPr>
                <w:rFonts w:ascii="Arial" w:hAnsi="Arial" w:cs="Arial"/>
                <w:color w:val="003478"/>
                <w:sz w:val="20"/>
                <w:szCs w:val="20"/>
              </w:rPr>
              <w:t>If so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,</w:t>
            </w:r>
            <w:r w:rsidRPr="00E30FE3">
              <w:rPr>
                <w:rFonts w:ascii="Arial" w:hAnsi="Arial" w:cs="Arial"/>
                <w:color w:val="003478"/>
                <w:sz w:val="20"/>
                <w:szCs w:val="20"/>
              </w:rPr>
              <w:t xml:space="preserve"> please describe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them</w:t>
            </w:r>
            <w:r w:rsidRPr="00E30FE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41F3F38" w14:textId="428584B2" w:rsidR="00E30FE3" w:rsidRPr="0073614B" w:rsidRDefault="00E30FE3" w:rsidP="00E30FE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E30FE3" w:rsidRPr="00A87CFE" w14:paraId="4F35E335" w14:textId="77777777" w:rsidTr="544443BB">
        <w:tc>
          <w:tcPr>
            <w:tcW w:w="9361" w:type="dxa"/>
            <w:gridSpan w:val="2"/>
            <w:shd w:val="clear" w:color="auto" w:fill="auto"/>
            <w:vAlign w:val="center"/>
          </w:tcPr>
          <w:p w14:paraId="7FB14876" w14:textId="77777777" w:rsidR="00E30FE3" w:rsidRPr="0073614B" w:rsidRDefault="00E30FE3" w:rsidP="00E30FE3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4A17D0" w:rsidRPr="00A87CFE" w14:paraId="441E9BAB" w14:textId="77777777" w:rsidTr="544443BB">
        <w:trPr>
          <w:trHeight w:val="503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010F5438" w14:textId="4525BC60" w:rsidR="004A17D0" w:rsidRPr="00A87CFE" w:rsidRDefault="00E30FE3" w:rsidP="004823FA">
            <w:pPr>
              <w:pStyle w:val="DrexelBold"/>
              <w:spacing w:before="60" w:after="60"/>
              <w:ind w:left="342" w:hanging="342"/>
              <w:rPr>
                <w:rFonts w:cs="Arial"/>
                <w:b w:val="0"/>
                <w:color w:val="003478"/>
              </w:rPr>
            </w:pPr>
            <w:r>
              <w:rPr>
                <w:rFonts w:cs="Arial"/>
                <w:b w:val="0"/>
                <w:color w:val="003478"/>
              </w:rPr>
              <w:t>d</w:t>
            </w:r>
            <w:r w:rsidR="004A17D0" w:rsidRPr="00A87CFE">
              <w:rPr>
                <w:rFonts w:cs="Arial"/>
                <w:b w:val="0"/>
                <w:color w:val="003478"/>
              </w:rPr>
              <w:t>.</w:t>
            </w:r>
            <w:r w:rsidR="004A17D0" w:rsidRPr="00A87CFE">
              <w:rPr>
                <w:rFonts w:cs="Arial"/>
                <w:b w:val="0"/>
                <w:color w:val="003478"/>
              </w:rPr>
              <w:tab/>
            </w:r>
            <w:r w:rsidRPr="00E30FE3">
              <w:rPr>
                <w:rFonts w:cs="Arial"/>
                <w:b w:val="0"/>
                <w:color w:val="003478"/>
              </w:rPr>
              <w:t>Describe decontamination procedures that will be used after a spill or exposure.</w:t>
            </w:r>
            <w:r w:rsidR="004A17D0" w:rsidRPr="00A87CFE">
              <w:rPr>
                <w:rFonts w:cs="Arial"/>
                <w:b w:val="0"/>
                <w:color w:val="003478"/>
              </w:rPr>
              <w:t xml:space="preserve"> If none, please explain.</w:t>
            </w:r>
          </w:p>
        </w:tc>
      </w:tr>
      <w:tr w:rsidR="004A17D0" w:rsidRPr="00A87CFE" w14:paraId="1CC6CE38" w14:textId="77777777" w:rsidTr="544443BB">
        <w:tc>
          <w:tcPr>
            <w:tcW w:w="9361" w:type="dxa"/>
            <w:gridSpan w:val="2"/>
            <w:shd w:val="clear" w:color="auto" w:fill="auto"/>
            <w:vAlign w:val="center"/>
          </w:tcPr>
          <w:p w14:paraId="54F381C9" w14:textId="0179F29F" w:rsidR="004A17D0" w:rsidRPr="0073614B" w:rsidRDefault="000D6521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</w:tbl>
    <w:p w14:paraId="0C463EE7" w14:textId="77777777" w:rsidR="003C518C" w:rsidRDefault="003C518C" w:rsidP="00A87CFE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0"/>
        <w:gridCol w:w="1496"/>
        <w:gridCol w:w="2160"/>
        <w:gridCol w:w="574"/>
        <w:gridCol w:w="1710"/>
      </w:tblGrid>
      <w:tr w:rsidR="003C518C" w:rsidRPr="00A87CFE" w14:paraId="5680EAA7" w14:textId="77777777" w:rsidTr="003A270D">
        <w:tc>
          <w:tcPr>
            <w:tcW w:w="9360" w:type="dxa"/>
            <w:gridSpan w:val="6"/>
            <w:shd w:val="clear" w:color="auto" w:fill="000066"/>
            <w:vAlign w:val="center"/>
          </w:tcPr>
          <w:p w14:paraId="45472C72" w14:textId="49B0EF91" w:rsidR="003C518C" w:rsidRPr="00A87CFE" w:rsidRDefault="003C518C" w:rsidP="000D350D">
            <w:pPr>
              <w:pStyle w:val="DrexelProjectTitle"/>
            </w:pPr>
            <w:r w:rsidRPr="00A87CFE">
              <w:br w:type="page"/>
            </w:r>
            <w:r>
              <w:t>8</w:t>
            </w:r>
            <w:r w:rsidRPr="00A87CFE">
              <w:t xml:space="preserve">. </w:t>
            </w:r>
            <w:r>
              <w:t>FACILITY</w:t>
            </w:r>
            <w:r w:rsidR="002D2EA2">
              <w:t xml:space="preserve"> AND PRECAUTIONS</w:t>
            </w:r>
            <w:r>
              <w:t xml:space="preserve"> CHECKLIST</w:t>
            </w:r>
          </w:p>
        </w:tc>
      </w:tr>
      <w:tr w:rsidR="003C518C" w:rsidRPr="00A87CFE" w14:paraId="4707F0C9" w14:textId="77777777" w:rsidTr="003A27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2AB6EF52" w14:textId="30B62F7E" w:rsidR="003C518C" w:rsidRPr="00A87CFE" w:rsidRDefault="003C518C" w:rsidP="00033512">
            <w:pPr>
              <w:pStyle w:val="DrexelBold"/>
              <w:spacing w:before="60" w:after="60"/>
              <w:rPr>
                <w:rFonts w:cs="Arial"/>
                <w:b w:val="0"/>
                <w:color w:val="003478"/>
              </w:rPr>
            </w:pPr>
            <w:r w:rsidRPr="00A87CFE">
              <w:rPr>
                <w:rFonts w:cs="Arial"/>
                <w:b w:val="0"/>
                <w:color w:val="003478"/>
              </w:rPr>
              <w:t xml:space="preserve">If your work requires containment at Biosafety Level 3 or higher, please contact the </w:t>
            </w:r>
            <w:r w:rsidR="00033512">
              <w:rPr>
                <w:rFonts w:cs="Arial"/>
                <w:b w:val="0"/>
                <w:color w:val="003478"/>
              </w:rPr>
              <w:t>Institutional</w:t>
            </w:r>
            <w:r w:rsidRPr="00A87CFE">
              <w:rPr>
                <w:rFonts w:cs="Arial"/>
                <w:b w:val="0"/>
                <w:color w:val="003478"/>
              </w:rPr>
              <w:t xml:space="preserve"> Biosafety Committee at </w:t>
            </w:r>
            <w:r w:rsidR="00135A0A">
              <w:rPr>
                <w:rFonts w:cs="Arial"/>
                <w:b w:val="0"/>
                <w:color w:val="003478"/>
              </w:rPr>
              <w:t xml:space="preserve"> </w:t>
            </w:r>
            <w:hyperlink r:id="rId16" w:history="1">
              <w:r w:rsidR="00135A0A" w:rsidRPr="001634B9">
                <w:rPr>
                  <w:rStyle w:val="Hyperlink"/>
                  <w:rFonts w:cs="Arial"/>
                  <w:b w:val="0"/>
                </w:rPr>
                <w:t>biosafety@drexel.edu</w:t>
              </w:r>
            </w:hyperlink>
            <w:r w:rsidR="00135A0A">
              <w:rPr>
                <w:rFonts w:cs="Arial"/>
                <w:b w:val="0"/>
                <w:color w:val="003478"/>
              </w:rPr>
              <w:t xml:space="preserve"> </w:t>
            </w:r>
            <w:r w:rsidRPr="00A87CFE">
              <w:rPr>
                <w:rFonts w:cs="Arial"/>
                <w:b w:val="0"/>
                <w:color w:val="003478"/>
              </w:rPr>
              <w:t>for additional reporting requirements.</w:t>
            </w:r>
          </w:p>
        </w:tc>
      </w:tr>
      <w:tr w:rsidR="003C518C" w:rsidRPr="0073614B" w14:paraId="437564EE" w14:textId="77777777" w:rsidTr="003A270D">
        <w:tc>
          <w:tcPr>
            <w:tcW w:w="7650" w:type="dxa"/>
            <w:gridSpan w:val="5"/>
            <w:shd w:val="clear" w:color="auto" w:fill="auto"/>
            <w:vAlign w:val="center"/>
          </w:tcPr>
          <w:p w14:paraId="16AD1A40" w14:textId="77777777" w:rsidR="003C518C" w:rsidRPr="0073614B" w:rsidRDefault="003C518C" w:rsidP="003C518C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>a.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ab/>
              <w:t>Are doors kept closed during experiments?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D4CAD1" w14:textId="61FBFB8C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3C518C" w:rsidRPr="0073614B" w14:paraId="014F61ED" w14:textId="77777777" w:rsidTr="003A270D">
        <w:tc>
          <w:tcPr>
            <w:tcW w:w="7650" w:type="dxa"/>
            <w:gridSpan w:val="5"/>
            <w:shd w:val="clear" w:color="auto" w:fill="auto"/>
            <w:vAlign w:val="center"/>
          </w:tcPr>
          <w:p w14:paraId="09ADD05C" w14:textId="40A5F979" w:rsidR="003C518C" w:rsidRPr="0073614B" w:rsidRDefault="003C518C" w:rsidP="00D66317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>b.</w:t>
            </w: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ab/>
              <w:t xml:space="preserve">Are work surfaces cleaned </w:t>
            </w:r>
            <w:proofErr w:type="gramStart"/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>on a daily basis</w:t>
            </w:r>
            <w:proofErr w:type="gramEnd"/>
            <w:r w:rsidR="00B44B78" w:rsidRPr="003C518C">
              <w:rPr>
                <w:rFonts w:ascii="Arial" w:hAnsi="Arial" w:cs="Arial"/>
                <w:color w:val="003478"/>
                <w:sz w:val="20"/>
                <w:szCs w:val="20"/>
              </w:rPr>
              <w:t xml:space="preserve"> and immediately following spills?</w:t>
            </w: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B44B78">
              <w:rPr>
                <w:rFonts w:ascii="Arial" w:hAnsi="Arial" w:cs="Arial"/>
                <w:color w:val="003478"/>
                <w:sz w:val="20"/>
                <w:szCs w:val="20"/>
              </w:rPr>
              <w:t>Work surfaces potentially contaminated with biological hazards should be decontam</w:t>
            </w:r>
            <w:r w:rsidR="00D66317">
              <w:rPr>
                <w:rFonts w:ascii="Arial" w:hAnsi="Arial" w:cs="Arial"/>
                <w:color w:val="003478"/>
                <w:sz w:val="20"/>
                <w:szCs w:val="20"/>
              </w:rPr>
              <w:t>inated</w:t>
            </w:r>
            <w:r w:rsidR="00B05A59">
              <w:rPr>
                <w:rFonts w:ascii="Arial" w:hAnsi="Arial" w:cs="Arial"/>
                <w:color w:val="003478"/>
                <w:sz w:val="20"/>
                <w:szCs w:val="20"/>
              </w:rPr>
              <w:t xml:space="preserve"> immediately after use</w:t>
            </w:r>
            <w:r w:rsidR="00D66317">
              <w:rPr>
                <w:rFonts w:ascii="Arial" w:hAnsi="Arial" w:cs="Arial"/>
                <w:color w:val="003478"/>
                <w:sz w:val="20"/>
                <w:szCs w:val="20"/>
              </w:rPr>
              <w:t xml:space="preserve"> with appropriate agents [</w:t>
            </w:r>
            <w:r w:rsidR="00B44B78">
              <w:rPr>
                <w:rFonts w:ascii="Arial" w:hAnsi="Arial" w:cs="Arial"/>
                <w:color w:val="003478"/>
                <w:sz w:val="20"/>
                <w:szCs w:val="20"/>
              </w:rPr>
              <w:t>e.g.,</w:t>
            </w: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 xml:space="preserve"> 70% ethanol or </w:t>
            </w:r>
            <w:r w:rsidR="00D66317">
              <w:rPr>
                <w:rFonts w:ascii="Arial" w:hAnsi="Arial" w:cs="Arial"/>
                <w:color w:val="003478"/>
                <w:sz w:val="20"/>
                <w:szCs w:val="20"/>
              </w:rPr>
              <w:t>10%</w:t>
            </w: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 xml:space="preserve"> bleach (Clorox)</w:t>
            </w:r>
            <w:r w:rsidR="00D66317">
              <w:rPr>
                <w:rFonts w:ascii="Arial" w:hAnsi="Arial" w:cs="Arial"/>
                <w:color w:val="003478"/>
                <w:sz w:val="20"/>
                <w:szCs w:val="20"/>
              </w:rPr>
              <w:t>].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1F215A" w14:textId="63BC27C1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3C518C" w:rsidRPr="0073614B" w14:paraId="036A8191" w14:textId="77777777" w:rsidTr="003A270D">
        <w:tc>
          <w:tcPr>
            <w:tcW w:w="7650" w:type="dxa"/>
            <w:gridSpan w:val="5"/>
            <w:shd w:val="clear" w:color="auto" w:fill="auto"/>
            <w:vAlign w:val="center"/>
          </w:tcPr>
          <w:p w14:paraId="5D6C67AF" w14:textId="63CE1F98" w:rsidR="003C518C" w:rsidRPr="0073614B" w:rsidRDefault="003C518C" w:rsidP="001838C6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c. 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ab/>
              <w:t xml:space="preserve">Are all biohazardous wastes disposed of as Biohazard Waste?  If </w:t>
            </w:r>
            <w:r w:rsidR="001838C6">
              <w:rPr>
                <w:rFonts w:ascii="Arial" w:hAnsi="Arial" w:cs="Arial"/>
                <w:color w:val="003478"/>
                <w:sz w:val="20"/>
                <w:szCs w:val="20"/>
              </w:rPr>
              <w:t>you</w:t>
            </w:r>
            <w:r w:rsidR="007E13CA">
              <w:rPr>
                <w:rFonts w:ascii="Arial" w:hAnsi="Arial" w:cs="Arial"/>
                <w:color w:val="003478"/>
                <w:sz w:val="20"/>
                <w:szCs w:val="20"/>
              </w:rPr>
              <w:t>r</w:t>
            </w:r>
            <w:r w:rsidR="001838C6">
              <w:rPr>
                <w:rFonts w:ascii="Arial" w:hAnsi="Arial" w:cs="Arial"/>
                <w:color w:val="003478"/>
                <w:sz w:val="20"/>
                <w:szCs w:val="20"/>
              </w:rPr>
              <w:t xml:space="preserve"> answer </w:t>
            </w:r>
            <w:r w:rsidR="007E13CA">
              <w:rPr>
                <w:rFonts w:ascii="Arial" w:hAnsi="Arial" w:cs="Arial"/>
                <w:color w:val="003478"/>
                <w:sz w:val="20"/>
                <w:szCs w:val="20"/>
              </w:rPr>
              <w:t xml:space="preserve">is </w:t>
            </w:r>
            <w:r w:rsidR="001838C6" w:rsidRPr="007E13CA">
              <w:rPr>
                <w:rFonts w:ascii="Arial" w:hAnsi="Arial" w:cs="Arial"/>
                <w:b/>
                <w:color w:val="003478"/>
                <w:sz w:val="20"/>
                <w:szCs w:val="20"/>
              </w:rPr>
              <w:t>No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>, describe (below) the nature of waste and method of decontamination.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D29352" w14:textId="39DD79CE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3C518C" w:rsidRPr="00A87CFE" w14:paraId="06BD2477" w14:textId="77777777" w:rsidTr="003A270D">
        <w:tc>
          <w:tcPr>
            <w:tcW w:w="9360" w:type="dxa"/>
            <w:gridSpan w:val="6"/>
            <w:shd w:val="clear" w:color="auto" w:fill="auto"/>
            <w:vAlign w:val="center"/>
          </w:tcPr>
          <w:p w14:paraId="0A1C9CEF" w14:textId="5ADE1CA2" w:rsidR="003C518C" w:rsidRPr="0073614B" w:rsidRDefault="009C6CF6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3C518C" w:rsidRPr="0073614B" w14:paraId="6330D035" w14:textId="77777777" w:rsidTr="003A270D">
        <w:tc>
          <w:tcPr>
            <w:tcW w:w="7650" w:type="dxa"/>
            <w:gridSpan w:val="5"/>
            <w:shd w:val="clear" w:color="auto" w:fill="auto"/>
            <w:vAlign w:val="center"/>
          </w:tcPr>
          <w:p w14:paraId="27F943CF" w14:textId="1D936F3C" w:rsidR="003C518C" w:rsidRPr="0073614B" w:rsidRDefault="003C518C" w:rsidP="003C518C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>d.</w:t>
            </w: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ab/>
              <w:t>Is the laboratory kept neat and clean?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AB3584" w14:textId="6A1B3CCE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3C518C" w:rsidRPr="0073614B" w14:paraId="36B38F48" w14:textId="77777777" w:rsidTr="003A270D">
        <w:tc>
          <w:tcPr>
            <w:tcW w:w="7650" w:type="dxa"/>
            <w:gridSpan w:val="5"/>
            <w:shd w:val="clear" w:color="auto" w:fill="auto"/>
            <w:vAlign w:val="center"/>
          </w:tcPr>
          <w:p w14:paraId="62B0777D" w14:textId="7168E902" w:rsidR="003C518C" w:rsidRPr="0073614B" w:rsidRDefault="003C518C" w:rsidP="003C518C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3C518C">
              <w:rPr>
                <w:rFonts w:ascii="Arial" w:hAnsi="Arial" w:cs="Arial"/>
                <w:bCs/>
                <w:color w:val="003478"/>
                <w:sz w:val="20"/>
                <w:szCs w:val="20"/>
              </w:rPr>
              <w:t>e.</w:t>
            </w:r>
            <w:r w:rsidRPr="003C518C"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  <w:t>Are materials to be decontaminated at a site away from the laboratory placed in durable, leak-proof, and sealed containers before removal?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E4E861" w14:textId="2600DD1A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3C518C" w:rsidRPr="0073614B" w14:paraId="6F3AF7C3" w14:textId="77777777" w:rsidTr="003A270D">
        <w:tc>
          <w:tcPr>
            <w:tcW w:w="7650" w:type="dxa"/>
            <w:gridSpan w:val="5"/>
            <w:shd w:val="clear" w:color="auto" w:fill="auto"/>
            <w:vAlign w:val="center"/>
          </w:tcPr>
          <w:p w14:paraId="218C7FEB" w14:textId="6E3DA6FC" w:rsidR="003C518C" w:rsidRPr="0073614B" w:rsidRDefault="003C518C" w:rsidP="003C518C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3C518C">
              <w:rPr>
                <w:rFonts w:ascii="Arial" w:hAnsi="Arial" w:cs="Arial"/>
                <w:bCs/>
                <w:color w:val="003478"/>
                <w:sz w:val="20"/>
                <w:szCs w:val="20"/>
              </w:rPr>
              <w:t>f.</w:t>
            </w:r>
            <w:r w:rsidRPr="003C518C"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  <w:t xml:space="preserve">Are other contaminated materials (e.g., glassware, animal cages, lab equipment) decontaminated before washing, reuse, or disposal? </w:t>
            </w:r>
            <w:r w:rsidR="001838C6">
              <w:rPr>
                <w:rFonts w:ascii="Arial" w:hAnsi="Arial" w:cs="Arial"/>
                <w:bCs/>
                <w:color w:val="003478"/>
                <w:sz w:val="20"/>
                <w:szCs w:val="20"/>
              </w:rPr>
              <w:t>If you</w:t>
            </w:r>
            <w:r w:rsidR="007E13CA">
              <w:rPr>
                <w:rFonts w:ascii="Arial" w:hAnsi="Arial" w:cs="Arial"/>
                <w:bCs/>
                <w:color w:val="003478"/>
                <w:sz w:val="20"/>
                <w:szCs w:val="20"/>
              </w:rPr>
              <w:t>r</w:t>
            </w:r>
            <w:r w:rsidR="001838C6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answer </w:t>
            </w:r>
            <w:r w:rsidR="007E13CA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is </w:t>
            </w:r>
            <w:r w:rsidR="001838C6" w:rsidRPr="007E13CA">
              <w:rPr>
                <w:rFonts w:ascii="Arial" w:hAnsi="Arial" w:cs="Arial"/>
                <w:b/>
                <w:bCs/>
                <w:color w:val="003478"/>
                <w:sz w:val="20"/>
                <w:szCs w:val="20"/>
              </w:rPr>
              <w:t>Yes</w:t>
            </w:r>
            <w:r w:rsidR="001838C6">
              <w:rPr>
                <w:rFonts w:ascii="Arial" w:hAnsi="Arial" w:cs="Arial"/>
                <w:bCs/>
                <w:color w:val="003478"/>
                <w:sz w:val="20"/>
                <w:szCs w:val="20"/>
              </w:rPr>
              <w:t>, d</w:t>
            </w:r>
            <w:r w:rsidRPr="003C518C">
              <w:rPr>
                <w:rFonts w:ascii="Arial" w:hAnsi="Arial" w:cs="Arial"/>
                <w:bCs/>
                <w:color w:val="003478"/>
                <w:sz w:val="20"/>
                <w:szCs w:val="20"/>
              </w:rPr>
              <w:t>escribe the procedure(s) used for decontamination (e.g., incineration, autoclave).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142E25" w14:textId="6F910474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07BF3" w:rsidRPr="00A87CFE" w14:paraId="39609DFE" w14:textId="77777777" w:rsidTr="003A270D">
        <w:tc>
          <w:tcPr>
            <w:tcW w:w="9360" w:type="dxa"/>
            <w:gridSpan w:val="6"/>
            <w:shd w:val="clear" w:color="auto" w:fill="auto"/>
            <w:vAlign w:val="center"/>
          </w:tcPr>
          <w:p w14:paraId="0D420904" w14:textId="35596719" w:rsidR="00807BF3" w:rsidRPr="0073614B" w:rsidRDefault="009C6CF6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3C518C" w:rsidRPr="0073614B" w14:paraId="5FCCC090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E57D" w14:textId="69027807" w:rsidR="003C518C" w:rsidRPr="0073614B" w:rsidRDefault="003C518C" w:rsidP="00164B9B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>g.</w:t>
            </w:r>
            <w:r w:rsidRPr="003C518C">
              <w:rPr>
                <w:rFonts w:ascii="Arial" w:hAnsi="Arial" w:cs="Arial"/>
                <w:color w:val="003478"/>
                <w:sz w:val="20"/>
                <w:szCs w:val="20"/>
              </w:rPr>
              <w:tab/>
              <w:t>Is all pipetting performed using mechanical devices?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AE1F" w14:textId="2C57A6F1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3C518C" w:rsidRPr="0073614B" w14:paraId="17B30422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4454" w14:textId="60464BD6" w:rsidR="003C518C" w:rsidRPr="0073614B" w:rsidRDefault="00807BF3" w:rsidP="00F31801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07BF3">
              <w:rPr>
                <w:rFonts w:ascii="Arial" w:hAnsi="Arial" w:cs="Arial"/>
                <w:bCs/>
                <w:color w:val="003478"/>
                <w:sz w:val="20"/>
                <w:szCs w:val="20"/>
              </w:rPr>
              <w:t>h.</w:t>
            </w:r>
            <w:r w:rsidRPr="00807BF3"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  <w:t xml:space="preserve">Is there clear and obvious signage prohibiting eating, drinking, </w:t>
            </w:r>
            <w:r w:rsidR="00F31801">
              <w:rPr>
                <w:rFonts w:ascii="Arial" w:hAnsi="Arial" w:cs="Arial"/>
                <w:bCs/>
                <w:color w:val="003478"/>
                <w:sz w:val="20"/>
                <w:szCs w:val="20"/>
              </w:rPr>
              <w:t>and</w:t>
            </w:r>
            <w:r w:rsidRPr="00807BF3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smoking in the laboratory?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398F" w14:textId="6ECCEE75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7D254B" w:rsidRPr="0073614B" w14:paraId="352520C5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2575" w14:textId="23E36FFC" w:rsidR="007D254B" w:rsidRPr="0073614B" w:rsidRDefault="007D254B" w:rsidP="00B85345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>i.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Are foods </w:t>
            </w:r>
            <w:r w:rsidR="002D2EA2">
              <w:rPr>
                <w:rFonts w:ascii="Arial" w:hAnsi="Arial" w:cs="Arial"/>
                <w:color w:val="003478"/>
                <w:sz w:val="20"/>
                <w:szCs w:val="20"/>
              </w:rPr>
              <w:t xml:space="preserve">for human consumption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stored in 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>the laboratory?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B2D2" w14:textId="406BE664" w:rsidR="007D254B" w:rsidRPr="0073614B" w:rsidRDefault="007D254B" w:rsidP="004B5D6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3C518C" w:rsidRPr="0073614B" w14:paraId="37DEAF6B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5661" w14:textId="3AD88FD2" w:rsidR="003C518C" w:rsidRPr="0073614B" w:rsidRDefault="007D254B" w:rsidP="00164B9B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j</w:t>
            </w:r>
            <w:r w:rsidR="00807BF3" w:rsidRPr="00807BF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="00807BF3" w:rsidRPr="00807BF3">
              <w:rPr>
                <w:rFonts w:ascii="Arial" w:hAnsi="Arial" w:cs="Arial"/>
                <w:color w:val="003478"/>
                <w:sz w:val="20"/>
                <w:szCs w:val="20"/>
              </w:rPr>
              <w:tab/>
              <w:t>Are handwashing facilities available within the laboratory?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B2C2" w14:textId="0DA3AAA4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7D254B" w:rsidRPr="0073614B" w14:paraId="40E107AF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CD3" w14:textId="773EE1E3" w:rsidR="007D254B" w:rsidRPr="0073614B" w:rsidRDefault="007D254B" w:rsidP="00212C7D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k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Are </w:t>
            </w:r>
            <w:r w:rsidR="004B5D64">
              <w:rPr>
                <w:rFonts w:ascii="Arial" w:hAnsi="Arial" w:cs="Arial"/>
                <w:color w:val="003478"/>
                <w:sz w:val="20"/>
                <w:szCs w:val="20"/>
              </w:rPr>
              <w:t>bio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hazardous materials used in procedures that can produce aerosols</w:t>
            </w:r>
            <w:r w:rsidR="00212C7D">
              <w:rPr>
                <w:rFonts w:ascii="Arial" w:hAnsi="Arial" w:cs="Arial"/>
                <w:color w:val="003478"/>
                <w:sz w:val="20"/>
                <w:szCs w:val="20"/>
              </w:rPr>
              <w:t xml:space="preserve"> (e.g., sonication or centrifugation)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? If you</w:t>
            </w:r>
            <w:r w:rsidR="007E13CA">
              <w:rPr>
                <w:rFonts w:ascii="Arial" w:hAnsi="Arial" w:cs="Arial"/>
                <w:color w:val="003478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answer </w:t>
            </w:r>
            <w:r w:rsidR="007E13CA">
              <w:rPr>
                <w:rFonts w:ascii="Arial" w:hAnsi="Arial" w:cs="Arial"/>
                <w:color w:val="003478"/>
                <w:sz w:val="20"/>
                <w:szCs w:val="20"/>
              </w:rPr>
              <w:t xml:space="preserve">is </w:t>
            </w:r>
            <w:r w:rsidRPr="007E13CA">
              <w:rPr>
                <w:rFonts w:ascii="Arial" w:hAnsi="Arial" w:cs="Arial"/>
                <w:b/>
                <w:color w:val="003478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, please describe (below) aerosol containment methods (</w:t>
            </w:r>
            <w:r w:rsidR="00CE4BA3">
              <w:rPr>
                <w:rFonts w:ascii="Arial" w:hAnsi="Arial" w:cs="Arial"/>
                <w:color w:val="003478"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laminar flow hoods, aerosol-safe leak-proof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t>centrifuge buckets, or sealed secondary containers) used during these procedures.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388C" w14:textId="4C7076D4" w:rsidR="007D254B" w:rsidRPr="0073614B" w:rsidRDefault="007D254B" w:rsidP="004B5D6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7D254B" w:rsidRPr="00A87CFE" w14:paraId="724873B8" w14:textId="77777777" w:rsidTr="003A270D">
        <w:tc>
          <w:tcPr>
            <w:tcW w:w="9360" w:type="dxa"/>
            <w:gridSpan w:val="6"/>
            <w:shd w:val="clear" w:color="auto" w:fill="auto"/>
            <w:vAlign w:val="center"/>
          </w:tcPr>
          <w:p w14:paraId="1896F52D" w14:textId="225DB96B" w:rsidR="007D254B" w:rsidRPr="0073614B" w:rsidRDefault="009C6CF6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3C518C" w:rsidRPr="0073614B" w14:paraId="5495671C" w14:textId="77777777" w:rsidTr="003A270D"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67C5" w14:textId="366960BA" w:rsidR="003C518C" w:rsidRPr="0073614B" w:rsidRDefault="007D254B" w:rsidP="00164B9B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l</w:t>
            </w:r>
            <w:r w:rsidR="00807BF3" w:rsidRPr="00807BF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="00807BF3" w:rsidRPr="00807BF3">
              <w:rPr>
                <w:rFonts w:ascii="Arial" w:hAnsi="Arial" w:cs="Arial"/>
                <w:color w:val="003478"/>
                <w:sz w:val="20"/>
                <w:szCs w:val="20"/>
              </w:rPr>
              <w:tab/>
              <w:t>Is there a biological safety cabinet (i.e., tissue culture hood, laminar flow hood) available for use in the laboratory?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F0D9" w14:textId="7BCBD5F9" w:rsidR="003C518C" w:rsidRPr="0073614B" w:rsidRDefault="003C518C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</w:t>
            </w:r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t xml:space="preserve">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t xml:space="preserve">    </w:t>
            </w:r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5"/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t xml:space="preserve"> N/A</w:t>
            </w:r>
          </w:p>
        </w:tc>
      </w:tr>
      <w:tr w:rsidR="00807BF3" w:rsidRPr="0073614B" w14:paraId="2EEDF9E7" w14:textId="77777777" w:rsidTr="003A2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7272" w14:textId="02019CE6" w:rsidR="003C518C" w:rsidRPr="0073614B" w:rsidRDefault="004B5D64" w:rsidP="004B5D64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807BF3" w:rsidRPr="00807BF3">
              <w:rPr>
                <w:rFonts w:ascii="Arial" w:hAnsi="Arial" w:cs="Arial"/>
                <w:color w:val="003478"/>
                <w:sz w:val="20"/>
                <w:szCs w:val="20"/>
              </w:rPr>
              <w:t>If so, what class? (check one)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27A8" w14:textId="06C46E8E" w:rsidR="003C518C" w:rsidRPr="0073614B" w:rsidRDefault="00807BF3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 xml:space="preserve">I 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 II/A1 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 II/A2 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 II/B1 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 II/B2 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 III </w:t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07BF3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807BF3" w:rsidRPr="0073614B" w14:paraId="7C0CF8AA" w14:textId="77777777" w:rsidTr="003A270D"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1527" w14:textId="790C6C33" w:rsidR="00164B9B" w:rsidRPr="0073614B" w:rsidRDefault="00807BF3" w:rsidP="00807BF3">
            <w:pPr>
              <w:spacing w:before="60" w:after="60"/>
              <w:ind w:left="342" w:hanging="342"/>
              <w:jc w:val="right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Date of last certification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47D8" w14:textId="34B575C3" w:rsidR="00164B9B" w:rsidRPr="0073614B" w:rsidRDefault="00374E1A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6C1965" w:rsidRPr="0073614B" w14:paraId="06CC875B" w14:textId="77777777" w:rsidTr="003A270D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91BD" w14:textId="12ECCFFE" w:rsidR="00164B9B" w:rsidRPr="0073614B" w:rsidRDefault="004B5D64" w:rsidP="004B5D64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6C1965">
              <w:rPr>
                <w:rFonts w:ascii="Arial" w:hAnsi="Arial" w:cs="Arial"/>
                <w:color w:val="003478"/>
                <w:sz w:val="20"/>
                <w:szCs w:val="20"/>
              </w:rPr>
              <w:t>The cabinet is used with</w:t>
            </w:r>
            <w:r w:rsidR="006C1965">
              <w:rPr>
                <w:rFonts w:ascii="Arial" w:hAnsi="Arial" w:cs="Arial"/>
                <w:color w:val="003478"/>
                <w:sz w:val="20"/>
                <w:szCs w:val="20"/>
              </w:rPr>
              <w:br/>
            </w:r>
            <w:r w:rsidR="006C1965" w:rsidRPr="006C1965">
              <w:rPr>
                <w:rFonts w:ascii="Arial" w:hAnsi="Arial" w:cs="Arial"/>
                <w:color w:val="003478"/>
                <w:sz w:val="20"/>
                <w:szCs w:val="20"/>
              </w:rPr>
              <w:t>(check all that apply):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BC6E" w14:textId="134DEC7B" w:rsidR="00164B9B" w:rsidRPr="0073614B" w:rsidRDefault="006C1965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t xml:space="preserve">Biologicals </w:t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t xml:space="preserve">    Toxic Chemicals </w:t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t xml:space="preserve">    Radioactive materials </w:t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891369" w:rsidRPr="0073614B" w14:paraId="0EAD1F1E" w14:textId="77777777" w:rsidTr="003A270D"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389E" w14:textId="735A83C5" w:rsidR="00891369" w:rsidRDefault="00891369" w:rsidP="00164B9B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ab/>
              <w:t>Is there a chemical fume hood available for use in the laboratory?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C90E" w14:textId="1009BC15" w:rsidR="00891369" w:rsidRPr="006C1420" w:rsidRDefault="00891369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</w:t>
            </w:r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t xml:space="preserve">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</w:t>
            </w:r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6"/>
            <w:r w:rsidR="00374E1A">
              <w:rPr>
                <w:rFonts w:ascii="Arial" w:hAnsi="Arial" w:cs="Arial"/>
                <w:color w:val="003478"/>
                <w:sz w:val="20"/>
                <w:szCs w:val="20"/>
              </w:rPr>
              <w:t xml:space="preserve"> N/A</w:t>
            </w:r>
          </w:p>
        </w:tc>
      </w:tr>
      <w:tr w:rsidR="00891369" w:rsidRPr="0073614B" w14:paraId="3ACCCCB1" w14:textId="77777777" w:rsidTr="003A270D"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CAD3" w14:textId="2F975D72" w:rsidR="00891369" w:rsidRDefault="00891369" w:rsidP="00891369">
            <w:pPr>
              <w:spacing w:before="60" w:after="60"/>
              <w:ind w:left="342" w:hanging="342"/>
              <w:jc w:val="right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Date of last certification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E8E1" w14:textId="34A23BD1" w:rsidR="00891369" w:rsidRPr="006C1420" w:rsidRDefault="00374E1A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1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7"/>
          </w:p>
        </w:tc>
      </w:tr>
      <w:tr w:rsidR="0042167D" w:rsidRPr="0073614B" w14:paraId="75A2D554" w14:textId="77777777" w:rsidTr="003A270D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AB8" w14:textId="5C7C9A4C" w:rsidR="0042167D" w:rsidRPr="0073614B" w:rsidRDefault="0042167D" w:rsidP="0042167D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ab/>
              <w:t xml:space="preserve">The chemical fume hood is used with </w:t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t>(check all that apply):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1AAB" w14:textId="77777777" w:rsidR="0042167D" w:rsidRPr="0073614B" w:rsidRDefault="0042167D" w:rsidP="0042167D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t xml:space="preserve">Biologicals </w:t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t xml:space="preserve">    Toxic Chemicals </w:t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t xml:space="preserve">    Radioactive materials </w:t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96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891369" w:rsidRPr="0073614B" w14:paraId="4250F507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4CB" w14:textId="5EF08474" w:rsidR="00891369" w:rsidRPr="0073614B" w:rsidRDefault="00891369" w:rsidP="00164B9B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m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  <w:t>Is access to the laboratory limited to persons advised of the nature of the biohazardous material used in this research?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C6D" w14:textId="033C64E9" w:rsidR="00891369" w:rsidRPr="0073614B" w:rsidRDefault="00891369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73614B" w14:paraId="4D296EBE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8CE" w14:textId="34128825" w:rsidR="00891369" w:rsidRPr="0073614B" w:rsidRDefault="05E77520" w:rsidP="00164B9B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>n.</w:t>
            </w:r>
            <w:r w:rsidR="00891369">
              <w:tab/>
            </w: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>Is an insect and rodent control program in the laboratory needed? For information on available programs, contact University Facilities Management at (215) 895-1700</w:t>
            </w:r>
            <w:r w:rsidR="0017473E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hyperlink r:id="rId17" w:history="1">
              <w:r w:rsidR="0017473E" w:rsidRPr="0017473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https://drexel.edu/facilities/work-orders/overview/</w:t>
              </w:r>
            </w:hyperlink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>. If a control program is necessary, describe (below) the provisions that have been made.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9D2" w14:textId="66B87FC2" w:rsidR="00891369" w:rsidRPr="0073614B" w:rsidRDefault="00891369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A87CFE" w14:paraId="3E91F59C" w14:textId="77777777" w:rsidTr="003A270D">
        <w:tc>
          <w:tcPr>
            <w:tcW w:w="9360" w:type="dxa"/>
            <w:gridSpan w:val="6"/>
            <w:shd w:val="clear" w:color="auto" w:fill="auto"/>
            <w:vAlign w:val="center"/>
          </w:tcPr>
          <w:p w14:paraId="10C3B20A" w14:textId="422186C8" w:rsidR="00891369" w:rsidRPr="0073614B" w:rsidRDefault="00891369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891369" w:rsidRPr="0073614B" w14:paraId="7EA352B1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18C4" w14:textId="7CD56FDE" w:rsidR="00891369" w:rsidRPr="0073614B" w:rsidRDefault="00891369" w:rsidP="00770794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o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Are additional engineering controls (e.g., glove box, filtration systems) required to handle the biohazardous materials? If your answer is </w:t>
            </w:r>
            <w:r w:rsidRPr="007E13CA">
              <w:rPr>
                <w:rFonts w:ascii="Arial" w:hAnsi="Arial" w:cs="Arial"/>
                <w:b/>
                <w:color w:val="003478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, please list and describe (below) the required equipment.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0A0" w14:textId="0C803583" w:rsidR="00891369" w:rsidRPr="0073614B" w:rsidRDefault="00891369" w:rsidP="00A725D0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A87CFE" w14:paraId="7CF9033B" w14:textId="77777777" w:rsidTr="003A270D">
        <w:tc>
          <w:tcPr>
            <w:tcW w:w="9360" w:type="dxa"/>
            <w:gridSpan w:val="6"/>
            <w:shd w:val="clear" w:color="auto" w:fill="auto"/>
            <w:vAlign w:val="center"/>
          </w:tcPr>
          <w:p w14:paraId="50D45621" w14:textId="7AFABB3A" w:rsidR="00891369" w:rsidRPr="0073614B" w:rsidRDefault="00891369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891369" w:rsidRPr="0073614B" w14:paraId="3AD82F84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EB03" w14:textId="736B967D" w:rsidR="00891369" w:rsidRPr="0073614B" w:rsidRDefault="00891369" w:rsidP="00AC5147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p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Will respiratory protection (e.g., masks, respirators) be required to handle the biohazardous materials? 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your answer is </w:t>
            </w:r>
            <w:r w:rsidRPr="00640FC9">
              <w:rPr>
                <w:rFonts w:ascii="Arial" w:hAnsi="Arial" w:cs="Arial"/>
                <w:b/>
                <w:color w:val="003478"/>
                <w:sz w:val="20"/>
                <w:szCs w:val="20"/>
              </w:rPr>
              <w:t>Yes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list and describe (below) the personal protective equipment to be used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Pr="00770794">
              <w:rPr>
                <w:rFonts w:ascii="Arial" w:hAnsi="Arial" w:cs="Arial"/>
                <w:b/>
                <w:color w:val="003478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If respiratory protection will be required, you must contact the Department of Environmental Health and </w:t>
            </w:r>
            <w:r w:rsidR="00514DC9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Radiation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Safety (EH</w:t>
            </w:r>
            <w:r w:rsidR="00514DC9">
              <w:rPr>
                <w:rFonts w:ascii="Arial" w:hAnsi="Arial" w:cs="Arial"/>
                <w:bCs/>
                <w:color w:val="003478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S) about specific equipment needs and training (including respirator fit testing).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2C0" w14:textId="2F1814D4" w:rsidR="00891369" w:rsidRPr="0073614B" w:rsidRDefault="00891369" w:rsidP="0077079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A87CFE" w14:paraId="2AEBDD7C" w14:textId="77777777" w:rsidTr="003A270D">
        <w:tc>
          <w:tcPr>
            <w:tcW w:w="9360" w:type="dxa"/>
            <w:gridSpan w:val="6"/>
            <w:shd w:val="clear" w:color="auto" w:fill="auto"/>
            <w:vAlign w:val="center"/>
          </w:tcPr>
          <w:p w14:paraId="12A3A489" w14:textId="5B248400" w:rsidR="00891369" w:rsidRPr="0073614B" w:rsidRDefault="00891369" w:rsidP="00770794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891369" w:rsidRPr="0073614B" w14:paraId="7E6B7971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1F87" w14:textId="3EF18855" w:rsidR="00891369" w:rsidRPr="0073614B" w:rsidRDefault="00891369" w:rsidP="00F77E79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q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Will gloves be used to handle </w:t>
            </w:r>
            <w:proofErr w:type="gramStart"/>
            <w:r>
              <w:rPr>
                <w:rFonts w:ascii="Arial" w:hAnsi="Arial" w:cs="Arial"/>
                <w:color w:val="003478"/>
                <w:sz w:val="20"/>
                <w:szCs w:val="20"/>
              </w:rPr>
              <w:t>the biohazardous</w:t>
            </w:r>
            <w:proofErr w:type="gramEnd"/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materials? 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your answer is </w:t>
            </w:r>
            <w:r w:rsidRPr="00640FC9">
              <w:rPr>
                <w:rFonts w:ascii="Arial" w:hAnsi="Arial" w:cs="Arial"/>
                <w:b/>
                <w:color w:val="003478"/>
                <w:sz w:val="20"/>
                <w:szCs w:val="20"/>
              </w:rPr>
              <w:t>Yes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specify the type of glove to be used. </w:t>
            </w:r>
            <w:r w:rsidRPr="00F77E79">
              <w:rPr>
                <w:rFonts w:ascii="Arial" w:hAnsi="Arial" w:cs="Arial"/>
                <w:b/>
                <w:color w:val="003478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: Some laboratory personnel may be allergic to latex.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61EC" w14:textId="5E0F477F" w:rsidR="00891369" w:rsidRPr="0073614B" w:rsidRDefault="00891369" w:rsidP="00C6225C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A87CFE" w14:paraId="45D17E43" w14:textId="77777777" w:rsidTr="003A270D">
        <w:tc>
          <w:tcPr>
            <w:tcW w:w="9360" w:type="dxa"/>
            <w:gridSpan w:val="6"/>
            <w:shd w:val="clear" w:color="auto" w:fill="auto"/>
            <w:vAlign w:val="center"/>
          </w:tcPr>
          <w:p w14:paraId="7C1ED4AA" w14:textId="58390242" w:rsidR="00891369" w:rsidRPr="0073614B" w:rsidRDefault="00891369" w:rsidP="00C6225C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891369" w:rsidRPr="0073614B" w14:paraId="009519F5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45E" w14:textId="726AE58B" w:rsidR="00891369" w:rsidRPr="0073614B" w:rsidRDefault="00891369" w:rsidP="00A725D0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r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  <w:t xml:space="preserve">Are animals allowed in the laboratory? If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your answer is </w:t>
            </w:r>
            <w:r w:rsidRPr="00DA18C7">
              <w:rPr>
                <w:rFonts w:ascii="Arial" w:hAnsi="Arial" w:cs="Arial"/>
                <w:b/>
                <w:color w:val="003478"/>
                <w:sz w:val="20"/>
                <w:szCs w:val="20"/>
              </w:rPr>
              <w:t>Yes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 xml:space="preserve">, describe (below) their relationship to </w:t>
            </w:r>
            <w:proofErr w:type="gramStart"/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the research</w:t>
            </w:r>
            <w:proofErr w:type="gramEnd"/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 xml:space="preserve"> involving biohazardous material. A completed Animal Use Addendum (Form D) may also be required.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9FB7" w14:textId="75573170" w:rsidR="00891369" w:rsidRPr="0073614B" w:rsidRDefault="00891369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A87CFE" w14:paraId="62966219" w14:textId="77777777" w:rsidTr="003A270D">
        <w:tc>
          <w:tcPr>
            <w:tcW w:w="9360" w:type="dxa"/>
            <w:gridSpan w:val="6"/>
            <w:shd w:val="clear" w:color="auto" w:fill="auto"/>
            <w:vAlign w:val="center"/>
          </w:tcPr>
          <w:p w14:paraId="77FDE711" w14:textId="2EEF799D" w:rsidR="00891369" w:rsidRPr="0073614B" w:rsidRDefault="00891369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891369" w:rsidRPr="0073614B" w14:paraId="2B2212D5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83BF" w14:textId="14AF7AD2" w:rsidR="00891369" w:rsidRPr="0073614B" w:rsidRDefault="00891369" w:rsidP="00164B9B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s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  <w:t>Are hypodermic needles and syringes used?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3BFD" w14:textId="780844EF" w:rsidR="00891369" w:rsidRPr="0073614B" w:rsidRDefault="00891369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73614B" w14:paraId="40333B45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3884" w14:textId="67C14212" w:rsidR="00891369" w:rsidRPr="0073614B" w:rsidRDefault="00891369" w:rsidP="00A725D0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your 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 xml:space="preserve">answer is </w:t>
            </w:r>
            <w:r w:rsidRPr="00DA18C7">
              <w:rPr>
                <w:rFonts w:ascii="Arial" w:hAnsi="Arial" w:cs="Arial"/>
                <w:b/>
                <w:color w:val="003478"/>
                <w:sz w:val="20"/>
                <w:szCs w:val="20"/>
              </w:rPr>
              <w:t>Yes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, are they handled appropriately and disposed of in an approved sharps container?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0735" w14:textId="52D768E3" w:rsidR="00891369" w:rsidRPr="0073614B" w:rsidRDefault="00891369" w:rsidP="00164B9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73614B" w14:paraId="10DF6216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B0BD" w14:textId="586545E7" w:rsidR="00891369" w:rsidRPr="0073614B" w:rsidRDefault="00891369" w:rsidP="00C80753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t>t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  <w:t>Are experiments of lesser biohazard potential being carried out concurrently in the laboratory?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2258" w14:textId="47D1050A" w:rsidR="00891369" w:rsidRPr="0073614B" w:rsidRDefault="00891369" w:rsidP="00C8075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73614B" w14:paraId="5C45B1FA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0D8" w14:textId="08B62E65" w:rsidR="00891369" w:rsidRPr="0073614B" w:rsidRDefault="00891369" w:rsidP="00A725D0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your 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 xml:space="preserve">answer is </w:t>
            </w:r>
            <w:r w:rsidRPr="00DA18C7">
              <w:rPr>
                <w:rFonts w:ascii="Arial" w:hAnsi="Arial" w:cs="Arial"/>
                <w:b/>
                <w:color w:val="003478"/>
                <w:sz w:val="20"/>
                <w:szCs w:val="20"/>
              </w:rPr>
              <w:t>Yes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, are experiments of different biohazard potential kept carefully separated?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9EB" w14:textId="65C4A01C" w:rsidR="00891369" w:rsidRPr="0073614B" w:rsidRDefault="00891369" w:rsidP="00C8075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73614B" w14:paraId="1269B3FC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BA34" w14:textId="6B42C17D" w:rsidR="00891369" w:rsidRPr="0073614B" w:rsidRDefault="00891369" w:rsidP="00C80753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u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  <w:t xml:space="preserve">Are protocols describing the hazards involved in the research available to all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laboratory 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personnel?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5CCA" w14:textId="67A1AE21" w:rsidR="00891369" w:rsidRPr="0073614B" w:rsidRDefault="00891369" w:rsidP="00C8075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73614B" w14:paraId="036D5410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9519" w14:textId="25B90529" w:rsidR="00891369" w:rsidRPr="0073614B" w:rsidRDefault="00891369" w:rsidP="00C80753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v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  <w:r w:rsidRPr="00C80753">
              <w:rPr>
                <w:rFonts w:ascii="Arial" w:hAnsi="Arial" w:cs="Arial"/>
                <w:color w:val="003478"/>
                <w:sz w:val="20"/>
                <w:szCs w:val="20"/>
              </w:rPr>
              <w:tab/>
              <w:t>Are all personnel in the laboratory aware of the emergency plan concerning accidental spills and personnel contamination?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606" w14:textId="51E61FE4" w:rsidR="00891369" w:rsidRPr="0073614B" w:rsidRDefault="00891369" w:rsidP="00C8075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73614B" w14:paraId="54F42826" w14:textId="77777777" w:rsidTr="003A270D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9FEA" w14:textId="7284998A" w:rsidR="00891369" w:rsidRPr="00264B1A" w:rsidRDefault="00891369" w:rsidP="00D60A7E">
            <w:pPr>
              <w:spacing w:before="60" w:after="60"/>
              <w:ind w:left="342" w:hanging="342"/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3478"/>
                <w:sz w:val="20"/>
                <w:szCs w:val="20"/>
              </w:rPr>
              <w:t>w.</w:t>
            </w:r>
            <w:r>
              <w:rPr>
                <w:rFonts w:ascii="Arial" w:hAnsi="Arial" w:cs="Arial"/>
                <w:iCs/>
                <w:color w:val="003478"/>
                <w:sz w:val="20"/>
                <w:szCs w:val="20"/>
              </w:rPr>
              <w:tab/>
              <w:t xml:space="preserve">Will this work involve transport of biohazardous material </w:t>
            </w:r>
            <w:r w:rsidRPr="00C80753">
              <w:rPr>
                <w:rFonts w:ascii="Arial" w:hAnsi="Arial" w:cs="Arial"/>
                <w:iCs/>
                <w:color w:val="003478"/>
                <w:sz w:val="20"/>
                <w:szCs w:val="20"/>
              </w:rPr>
              <w:t>to or between areas outside of the laboratory</w:t>
            </w:r>
            <w:r>
              <w:rPr>
                <w:rFonts w:ascii="Arial" w:hAnsi="Arial" w:cs="Arial"/>
                <w:iCs/>
                <w:color w:val="003478"/>
                <w:sz w:val="20"/>
                <w:szCs w:val="20"/>
              </w:rPr>
              <w:t xml:space="preserve">? If your answer is </w:t>
            </w:r>
            <w:r w:rsidRPr="00DA18C7">
              <w:rPr>
                <w:rFonts w:ascii="Arial" w:hAnsi="Arial" w:cs="Arial"/>
                <w:b/>
                <w:iCs/>
                <w:color w:val="003478"/>
                <w:sz w:val="20"/>
                <w:szCs w:val="20"/>
              </w:rPr>
              <w:t>Yes</w:t>
            </w:r>
            <w:r>
              <w:rPr>
                <w:rFonts w:ascii="Arial" w:hAnsi="Arial" w:cs="Arial"/>
                <w:iCs/>
                <w:color w:val="003478"/>
                <w:sz w:val="20"/>
                <w:szCs w:val="20"/>
              </w:rPr>
              <w:t>, indicate which of the following best describe how the material will be transported</w:t>
            </w:r>
            <w:r w:rsidRPr="00C80753">
              <w:rPr>
                <w:rFonts w:ascii="Arial" w:hAnsi="Arial" w:cs="Arial"/>
                <w:iCs/>
                <w:color w:val="003478"/>
                <w:sz w:val="20"/>
                <w:szCs w:val="20"/>
              </w:rPr>
              <w:t xml:space="preserve"> (check all that apply).</w:t>
            </w:r>
            <w:r>
              <w:rPr>
                <w:rFonts w:ascii="Arial" w:hAnsi="Arial" w:cs="Arial"/>
                <w:iCs/>
                <w:color w:val="003478"/>
                <w:sz w:val="20"/>
                <w:szCs w:val="20"/>
              </w:rPr>
              <w:t xml:space="preserve"> </w:t>
            </w:r>
            <w:r w:rsidRPr="00264B1A">
              <w:rPr>
                <w:rFonts w:ascii="Arial" w:hAnsi="Arial" w:cs="Arial"/>
                <w:b/>
                <w:iCs/>
                <w:color w:val="003478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iCs/>
                <w:color w:val="003478"/>
                <w:sz w:val="20"/>
                <w:szCs w:val="20"/>
              </w:rPr>
              <w:t xml:space="preserve">: All biohazardous materials should be </w:t>
            </w:r>
            <w:r w:rsidRPr="00C80753">
              <w:rPr>
                <w:rFonts w:ascii="Arial" w:hAnsi="Arial" w:cs="Arial"/>
                <w:iCs/>
                <w:color w:val="003478"/>
                <w:sz w:val="20"/>
                <w:szCs w:val="20"/>
              </w:rPr>
              <w:t>transported in appropriate, leak-proof biohazard containers</w:t>
            </w:r>
            <w:r>
              <w:rPr>
                <w:rFonts w:ascii="Arial" w:hAnsi="Arial" w:cs="Arial"/>
                <w:iCs/>
                <w:color w:val="003478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8D07" w14:textId="2428E692" w:rsidR="00891369" w:rsidRPr="0073614B" w:rsidRDefault="00891369" w:rsidP="00C8075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891369" w:rsidRPr="0073614B" w14:paraId="08BF8D3E" w14:textId="77777777" w:rsidTr="003A270D"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39ED" w14:textId="49A6E736" w:rsidR="00891369" w:rsidRPr="00B237B8" w:rsidRDefault="00891369" w:rsidP="00F254C0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Pr="003E30CC">
              <w:rPr>
                <w:rFonts w:ascii="Arial" w:hAnsi="Arial" w:cs="Arial"/>
                <w:color w:val="003478"/>
                <w:sz w:val="20"/>
                <w:szCs w:val="20"/>
              </w:rPr>
              <w:t>Carrying material to another laboratory or area on the same floor or wing of building</w:t>
            </w:r>
          </w:p>
          <w:p w14:paraId="24DA9241" w14:textId="71391BA4" w:rsidR="00891369" w:rsidRPr="003E30CC" w:rsidRDefault="00891369" w:rsidP="00F254C0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Pr="003E30CC">
              <w:rPr>
                <w:rFonts w:ascii="Arial" w:hAnsi="Arial" w:cs="Arial"/>
                <w:color w:val="003478"/>
                <w:sz w:val="20"/>
                <w:szCs w:val="20"/>
              </w:rPr>
              <w:t>Carrying material to another laboratory or area on a different floor or in a different building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9443" w14:textId="3E5FF04D" w:rsidR="00891369" w:rsidRPr="00B237B8" w:rsidRDefault="00891369" w:rsidP="00F254C0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Pr="003E30CC">
              <w:rPr>
                <w:rFonts w:ascii="Arial" w:hAnsi="Arial" w:cs="Arial"/>
                <w:color w:val="003478"/>
                <w:sz w:val="20"/>
                <w:szCs w:val="20"/>
              </w:rPr>
              <w:t>Transporting material to another campus, facility, or institution in a private vehicle</w:t>
            </w:r>
          </w:p>
          <w:p w14:paraId="4B4A9EEB" w14:textId="6F8B00BD" w:rsidR="00891369" w:rsidRPr="0073614B" w:rsidRDefault="00891369" w:rsidP="00F254C0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Pr="003E30CC">
              <w:rPr>
                <w:rFonts w:ascii="Arial" w:hAnsi="Arial" w:cs="Arial"/>
                <w:color w:val="003478"/>
                <w:sz w:val="20"/>
                <w:szCs w:val="20"/>
              </w:rPr>
              <w:t>Transporting material to another campus, facility, or institution via commercial courier</w:t>
            </w:r>
          </w:p>
        </w:tc>
      </w:tr>
    </w:tbl>
    <w:p w14:paraId="7DE7EB9F" w14:textId="77777777" w:rsidR="003C518C" w:rsidRPr="00A87CFE" w:rsidRDefault="003C518C" w:rsidP="00A87CFE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952"/>
        <w:gridCol w:w="1729"/>
      </w:tblGrid>
      <w:tr w:rsidR="00B237B8" w:rsidRPr="00A87CFE" w14:paraId="73354DAA" w14:textId="77777777" w:rsidTr="00BE2669">
        <w:tc>
          <w:tcPr>
            <w:tcW w:w="9361" w:type="dxa"/>
            <w:gridSpan w:val="3"/>
            <w:shd w:val="clear" w:color="auto" w:fill="000066"/>
            <w:vAlign w:val="center"/>
          </w:tcPr>
          <w:p w14:paraId="2F9B4866" w14:textId="4A9E2159" w:rsidR="00B237B8" w:rsidRPr="00A87CFE" w:rsidRDefault="00B237B8" w:rsidP="000D350D">
            <w:pPr>
              <w:pStyle w:val="DrexelProjectTitle"/>
            </w:pPr>
            <w:r w:rsidRPr="00A87CFE">
              <w:br w:type="page"/>
            </w:r>
            <w:r>
              <w:t>9</w:t>
            </w:r>
            <w:r w:rsidRPr="00A87CFE">
              <w:t xml:space="preserve">. </w:t>
            </w:r>
            <w:r>
              <w:t>HUMAN STUDIES</w:t>
            </w:r>
          </w:p>
        </w:tc>
      </w:tr>
      <w:tr w:rsidR="00A0177E" w:rsidRPr="0073614B" w14:paraId="1B087E6A" w14:textId="77777777" w:rsidTr="007E13CA"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392B" w14:textId="51D431CD" w:rsidR="00A0177E" w:rsidRPr="00C80753" w:rsidRDefault="00A0177E" w:rsidP="003651E3">
            <w:pPr>
              <w:spacing w:before="60" w:after="60"/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iCs/>
                <w:color w:val="003478"/>
                <w:sz w:val="20"/>
                <w:szCs w:val="20"/>
              </w:rPr>
              <w:t xml:space="preserve">Does </w:t>
            </w:r>
            <w:proofErr w:type="gramStart"/>
            <w:r w:rsidRPr="00B237B8">
              <w:rPr>
                <w:rFonts w:ascii="Arial" w:hAnsi="Arial" w:cs="Arial"/>
                <w:iCs/>
                <w:color w:val="003478"/>
                <w:sz w:val="20"/>
                <w:szCs w:val="20"/>
              </w:rPr>
              <w:t>the biohazard</w:t>
            </w:r>
            <w:proofErr w:type="gramEnd"/>
            <w:r w:rsidRPr="00B237B8">
              <w:rPr>
                <w:rFonts w:ascii="Arial" w:hAnsi="Arial" w:cs="Arial"/>
                <w:iCs/>
                <w:color w:val="003478"/>
                <w:sz w:val="20"/>
                <w:szCs w:val="20"/>
              </w:rPr>
              <w:t xml:space="preserve"> involve human studies? </w:t>
            </w:r>
            <w:r w:rsidRPr="00A0177E">
              <w:rPr>
                <w:rFonts w:ascii="Arial" w:hAnsi="Arial" w:cs="Arial"/>
                <w:bCs/>
                <w:iCs/>
                <w:color w:val="003478"/>
                <w:sz w:val="20"/>
                <w:szCs w:val="20"/>
              </w:rPr>
              <w:t xml:space="preserve">If your answer is </w:t>
            </w:r>
            <w:r w:rsidRPr="00A0177E">
              <w:rPr>
                <w:rFonts w:ascii="Arial" w:hAnsi="Arial" w:cs="Arial"/>
                <w:b/>
                <w:bCs/>
                <w:iCs/>
                <w:color w:val="003478"/>
                <w:sz w:val="20"/>
                <w:szCs w:val="20"/>
              </w:rPr>
              <w:t>Yes</w:t>
            </w:r>
            <w:r w:rsidRPr="00A0177E">
              <w:rPr>
                <w:rFonts w:ascii="Arial" w:hAnsi="Arial" w:cs="Arial"/>
                <w:bCs/>
                <w:iCs/>
                <w:color w:val="003478"/>
                <w:sz w:val="20"/>
                <w:szCs w:val="20"/>
              </w:rPr>
              <w:t>, please complete the questions in the following section.</w:t>
            </w:r>
            <w:r w:rsidR="00DF02BD">
              <w:rPr>
                <w:rFonts w:ascii="Arial" w:hAnsi="Arial" w:cs="Arial"/>
                <w:bCs/>
                <w:iCs/>
                <w:color w:val="003478"/>
                <w:sz w:val="20"/>
                <w:szCs w:val="20"/>
              </w:rPr>
              <w:t xml:space="preserve"> </w:t>
            </w:r>
            <w:r w:rsidR="00DF02BD" w:rsidRPr="00DF02BD">
              <w:rPr>
                <w:rFonts w:ascii="Arial" w:hAnsi="Arial" w:cs="Arial"/>
                <w:b/>
                <w:bCs/>
                <w:iCs/>
                <w:color w:val="003478"/>
                <w:sz w:val="20"/>
                <w:szCs w:val="20"/>
              </w:rPr>
              <w:t>Note</w:t>
            </w:r>
            <w:r w:rsidR="00DF02BD">
              <w:rPr>
                <w:rFonts w:ascii="Arial" w:hAnsi="Arial" w:cs="Arial"/>
                <w:bCs/>
                <w:iCs/>
                <w:color w:val="003478"/>
                <w:sz w:val="20"/>
                <w:szCs w:val="20"/>
              </w:rPr>
              <w:t xml:space="preserve">: </w:t>
            </w:r>
            <w:r w:rsidR="00817CAE">
              <w:rPr>
                <w:rFonts w:ascii="Arial" w:hAnsi="Arial" w:cs="Arial"/>
                <w:bCs/>
                <w:iCs/>
                <w:color w:val="003478"/>
                <w:sz w:val="20"/>
                <w:szCs w:val="20"/>
              </w:rPr>
              <w:t>Standard</w:t>
            </w:r>
            <w:r w:rsidR="00DF02BD">
              <w:rPr>
                <w:rFonts w:ascii="Arial" w:hAnsi="Arial" w:cs="Arial"/>
                <w:bCs/>
                <w:iCs/>
                <w:color w:val="003478"/>
                <w:sz w:val="20"/>
                <w:szCs w:val="20"/>
              </w:rPr>
              <w:t xml:space="preserve"> Precautions must be followed when handling all human samples.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F27" w14:textId="37204E34" w:rsidR="00A0177E" w:rsidRPr="0073614B" w:rsidRDefault="00A0177E" w:rsidP="007E13CA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B237B8" w:rsidRPr="0073614B" w14:paraId="52FD290F" w14:textId="77777777" w:rsidTr="0041386D"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6541" w14:textId="744E8CCB" w:rsidR="00B237B8" w:rsidRPr="00C80753" w:rsidRDefault="00B237B8" w:rsidP="0041386D">
            <w:pPr>
              <w:spacing w:before="60" w:after="60"/>
              <w:ind w:left="342" w:hanging="342"/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iCs/>
                <w:color w:val="003478"/>
                <w:sz w:val="20"/>
                <w:szCs w:val="20"/>
              </w:rPr>
              <w:t>a</w:t>
            </w:r>
            <w:r w:rsidR="002C3B9B">
              <w:rPr>
                <w:rFonts w:ascii="Arial" w:hAnsi="Arial" w:cs="Arial"/>
                <w:iCs/>
                <w:color w:val="003478"/>
                <w:sz w:val="20"/>
                <w:szCs w:val="20"/>
              </w:rPr>
              <w:t>.</w:t>
            </w:r>
            <w:r w:rsidRPr="00B237B8">
              <w:rPr>
                <w:rFonts w:ascii="Arial" w:hAnsi="Arial" w:cs="Arial"/>
                <w:iCs/>
                <w:color w:val="003478"/>
                <w:sz w:val="20"/>
                <w:szCs w:val="20"/>
              </w:rPr>
              <w:tab/>
              <w:t>Has a protocol been submitted to the University IRB?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5351" w14:textId="566039CE" w:rsidR="00B237B8" w:rsidRPr="0073614B" w:rsidRDefault="00B237B8" w:rsidP="0041386D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B237B8" w:rsidRPr="0073614B" w14:paraId="12FB6283" w14:textId="77777777" w:rsidTr="004138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0795" w14:textId="6299C576" w:rsidR="00B237B8" w:rsidRPr="00C80753" w:rsidRDefault="00B237B8" w:rsidP="00B237B8">
            <w:pPr>
              <w:spacing w:before="60" w:after="60"/>
              <w:ind w:left="342" w:hanging="342"/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iCs/>
                <w:color w:val="003478"/>
                <w:sz w:val="20"/>
                <w:szCs w:val="20"/>
              </w:rPr>
              <w:t>b.</w:t>
            </w:r>
            <w:r w:rsidRPr="00B237B8">
              <w:rPr>
                <w:rFonts w:ascii="Arial" w:hAnsi="Arial" w:cs="Arial"/>
                <w:iCs/>
                <w:color w:val="003478"/>
                <w:sz w:val="20"/>
                <w:szCs w:val="20"/>
              </w:rPr>
              <w:tab/>
              <w:t>Sample collection will be performed at the following locations (check all that apply):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67B" w14:textId="5A451428" w:rsidR="00B237B8" w:rsidRPr="00B237B8" w:rsidRDefault="00B237B8" w:rsidP="00B237B8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  <w:t>Clinical setting (i.e., doctor’s office, clinic, clinical lab, patient room)</w:t>
            </w:r>
          </w:p>
          <w:p w14:paraId="4D1ABDE8" w14:textId="0A23AD41" w:rsidR="00B237B8" w:rsidRPr="00B237B8" w:rsidRDefault="00B237B8" w:rsidP="00B237B8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  <w:t>Non-clinical setting</w:t>
            </w:r>
          </w:p>
          <w:p w14:paraId="15F4433A" w14:textId="282355BC" w:rsidR="00B237B8" w:rsidRPr="00B237B8" w:rsidRDefault="00B237B8" w:rsidP="00B237B8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  <w:t>Subject’s home or office, research lab, another institution</w:t>
            </w:r>
          </w:p>
          <w:p w14:paraId="3161E0D7" w14:textId="11371F9A" w:rsidR="00B237B8" w:rsidRPr="0073614B" w:rsidRDefault="00B237B8" w:rsidP="00B237B8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  <w:t>Not applicable</w:t>
            </w:r>
          </w:p>
        </w:tc>
      </w:tr>
      <w:tr w:rsidR="00150B79" w:rsidRPr="0073614B" w14:paraId="6DB762B4" w14:textId="77777777" w:rsidTr="00150B7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B9BF" w14:textId="0E9C6158" w:rsidR="00150B79" w:rsidRPr="00C80753" w:rsidRDefault="00150B79" w:rsidP="0041386D">
            <w:pPr>
              <w:spacing w:before="60" w:after="60"/>
              <w:ind w:left="342" w:hanging="342"/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>c.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ab/>
              <w:t>Indicate the location (building and room) where samples will be stored.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66D8" w14:textId="46C774AC" w:rsidR="00150B79" w:rsidRPr="0073614B" w:rsidRDefault="009C6CF6" w:rsidP="00CD6789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150B79" w:rsidRPr="0073614B" w14:paraId="354BFB98" w14:textId="77777777" w:rsidTr="00150B7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DE31" w14:textId="190D983E" w:rsidR="00150B79" w:rsidRPr="00150B79" w:rsidRDefault="00150B79" w:rsidP="0041386D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>d.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ab/>
              <w:t>Indicate the sample storage temperature.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DA56" w14:textId="154D1CBD" w:rsidR="00150B79" w:rsidRPr="00150B79" w:rsidRDefault="009C6CF6" w:rsidP="00CD6789">
            <w:pPr>
              <w:spacing w:before="60" w:after="60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150B79" w:rsidRPr="0073614B" w14:paraId="6488A0DF" w14:textId="77777777" w:rsidTr="00150B7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4B4" w14:textId="554F9D49" w:rsidR="00150B79" w:rsidRPr="00150B79" w:rsidRDefault="00150B79" w:rsidP="0041386D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>e.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ab/>
              <w:t>Provide a typical sample size (e.g., 1 mL or 2 cubic cm)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D91A" w14:textId="1BEEB08F" w:rsidR="00150B79" w:rsidRPr="00150B79" w:rsidRDefault="009C6CF6" w:rsidP="00CD6789">
            <w:pPr>
              <w:spacing w:before="60" w:after="60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150B79" w:rsidRPr="0073614B" w14:paraId="322DEBEC" w14:textId="77777777" w:rsidTr="00150B7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3213" w14:textId="180C9D90" w:rsidR="00150B79" w:rsidRPr="00150B79" w:rsidRDefault="00150B79" w:rsidP="0041386D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>f.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ab/>
              <w:t>Indicate the information used to label and identify the samples.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AB5D" w14:textId="027E5DB3" w:rsidR="00150B79" w:rsidRPr="00150B79" w:rsidRDefault="009C6CF6" w:rsidP="00CD6789">
            <w:pPr>
              <w:spacing w:before="60" w:after="60"/>
              <w:rPr>
                <w:rFonts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150B79" w:rsidRPr="0073614B" w14:paraId="3BB2E059" w14:textId="77777777" w:rsidTr="0041386D"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ED75" w14:textId="2F01B30B" w:rsidR="00150B79" w:rsidRPr="00C80753" w:rsidRDefault="00150B79" w:rsidP="0041386D">
            <w:pPr>
              <w:spacing w:before="60" w:after="60"/>
              <w:ind w:left="342" w:hanging="342"/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>g.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ab/>
              <w:t xml:space="preserve">Are samples being collected from individuals known to be infected with any infectious disease pathogens? If </w:t>
            </w:r>
            <w:r w:rsidR="00B05A59">
              <w:rPr>
                <w:rFonts w:ascii="Arial" w:hAnsi="Arial" w:cs="Arial"/>
                <w:color w:val="003478"/>
                <w:sz w:val="20"/>
                <w:szCs w:val="20"/>
              </w:rPr>
              <w:t xml:space="preserve">your answer is </w:t>
            </w:r>
            <w:r w:rsidR="00B05A59" w:rsidRPr="00A0177E">
              <w:rPr>
                <w:rFonts w:ascii="Arial" w:hAnsi="Arial" w:cs="Arial"/>
                <w:b/>
                <w:color w:val="003478"/>
                <w:sz w:val="20"/>
                <w:szCs w:val="20"/>
              </w:rPr>
              <w:t>Y</w:t>
            </w:r>
            <w:r w:rsidRPr="00A0177E">
              <w:rPr>
                <w:rFonts w:ascii="Arial" w:hAnsi="Arial" w:cs="Arial"/>
                <w:b/>
                <w:color w:val="003478"/>
                <w:sz w:val="20"/>
                <w:szCs w:val="20"/>
              </w:rPr>
              <w:t>es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>, describe (below) the samples and list the infectious pathogens.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84C8" w14:textId="51E51702" w:rsidR="00150B79" w:rsidRPr="0073614B" w:rsidRDefault="00150B79" w:rsidP="0041386D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150B79" w:rsidRPr="00A87CFE" w14:paraId="383DC2FC" w14:textId="77777777" w:rsidTr="0041386D">
        <w:tc>
          <w:tcPr>
            <w:tcW w:w="9361" w:type="dxa"/>
            <w:gridSpan w:val="3"/>
            <w:shd w:val="clear" w:color="auto" w:fill="auto"/>
            <w:vAlign w:val="center"/>
          </w:tcPr>
          <w:p w14:paraId="7F6DF430" w14:textId="7745F04C" w:rsidR="00150B79" w:rsidRPr="0073614B" w:rsidRDefault="009C6CF6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150B79" w:rsidRPr="0073614B" w14:paraId="0C8C649E" w14:textId="77777777" w:rsidTr="004138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05FF" w14:textId="3113442B" w:rsidR="00150B79" w:rsidRPr="00C80753" w:rsidRDefault="00150B79" w:rsidP="0041386D">
            <w:pPr>
              <w:spacing w:before="60" w:after="60"/>
              <w:ind w:left="342" w:hanging="342"/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iCs/>
                <w:color w:val="003478"/>
                <w:sz w:val="20"/>
                <w:szCs w:val="20"/>
              </w:rPr>
              <w:t>h.</w:t>
            </w:r>
            <w:r w:rsidRPr="00150B79">
              <w:rPr>
                <w:rFonts w:ascii="Arial" w:hAnsi="Arial" w:cs="Arial"/>
                <w:iCs/>
                <w:color w:val="003478"/>
                <w:sz w:val="20"/>
                <w:szCs w:val="20"/>
              </w:rPr>
              <w:tab/>
              <w:t>Proposed sample use (check all that apply):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57C5" w14:textId="7C4A539E" w:rsidR="00150B79" w:rsidRPr="00150B79" w:rsidRDefault="00150B79" w:rsidP="00150B79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tab/>
              <w:t>Clinical lab for testing</w:t>
            </w:r>
          </w:p>
          <w:p w14:paraId="243D1EBF" w14:textId="4B70AD92" w:rsidR="00150B79" w:rsidRPr="00150B79" w:rsidRDefault="00150B79" w:rsidP="00150B79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tab/>
              <w:t xml:space="preserve">Research lab for </w:t>
            </w:r>
            <w:proofErr w:type="gramStart"/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t>testing</w:t>
            </w:r>
            <w:proofErr w:type="gramEnd"/>
          </w:p>
          <w:p w14:paraId="57D15ABB" w14:textId="1EDAB66B" w:rsidR="00150B79" w:rsidRPr="00150B79" w:rsidRDefault="00150B79" w:rsidP="00150B79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tab/>
              <w:t>External entity (sponsor)</w:t>
            </w:r>
          </w:p>
          <w:p w14:paraId="4A647FEC" w14:textId="36D0DFC0" w:rsidR="00150B79" w:rsidRPr="0073614B" w:rsidRDefault="00150B79" w:rsidP="00150B79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tab/>
              <w:t>Other (please specify below)</w:t>
            </w:r>
          </w:p>
        </w:tc>
      </w:tr>
      <w:tr w:rsidR="00150B79" w:rsidRPr="00A87CFE" w14:paraId="33EA2658" w14:textId="77777777" w:rsidTr="0041386D">
        <w:tc>
          <w:tcPr>
            <w:tcW w:w="9361" w:type="dxa"/>
            <w:gridSpan w:val="3"/>
            <w:shd w:val="clear" w:color="auto" w:fill="auto"/>
            <w:vAlign w:val="center"/>
          </w:tcPr>
          <w:p w14:paraId="07932B20" w14:textId="66EAE5BA" w:rsidR="00880F63" w:rsidRPr="00ED582A" w:rsidRDefault="009C6CF6" w:rsidP="00315D2B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  <w:bdr w:val="single" w:sz="4" w:space="0" w:color="auto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150B79" w:rsidRPr="0073614B" w14:paraId="15CDBC46" w14:textId="77777777" w:rsidTr="00150B7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5F71" w14:textId="50D7FCF6" w:rsidR="00150B79" w:rsidRPr="00C80753" w:rsidRDefault="00150B79" w:rsidP="0041386D">
            <w:pPr>
              <w:spacing w:before="60" w:after="60"/>
              <w:ind w:left="342" w:hanging="342"/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iCs/>
                <w:color w:val="003478"/>
                <w:sz w:val="20"/>
                <w:szCs w:val="20"/>
              </w:rPr>
              <w:t>i.</w:t>
            </w:r>
            <w:r w:rsidRPr="00150B79">
              <w:rPr>
                <w:rFonts w:ascii="Arial" w:hAnsi="Arial" w:cs="Arial"/>
                <w:iCs/>
                <w:color w:val="003478"/>
                <w:sz w:val="20"/>
                <w:szCs w:val="20"/>
              </w:rPr>
              <w:tab/>
              <w:t>Type of sample material to be collected (check all that apply):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140" w14:textId="4789A080" w:rsidR="00150B79" w:rsidRPr="00150B79" w:rsidRDefault="00150B79" w:rsidP="00150B79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tab/>
              <w:t>Body fluids (e.g., blood, urine)</w:t>
            </w:r>
          </w:p>
          <w:p w14:paraId="6D3CECB5" w14:textId="5D188368" w:rsidR="00150B79" w:rsidRPr="00150B79" w:rsidRDefault="00150B79" w:rsidP="00150B79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tab/>
              <w:t>Body parts and/or tissue</w:t>
            </w:r>
          </w:p>
          <w:p w14:paraId="40FBC552" w14:textId="1B75AD19" w:rsidR="00150B79" w:rsidRPr="0073614B" w:rsidRDefault="00150B79" w:rsidP="00150B79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150B79">
              <w:rPr>
                <w:rFonts w:ascii="Arial" w:hAnsi="Arial" w:cs="Arial"/>
                <w:color w:val="003478"/>
                <w:sz w:val="20"/>
                <w:szCs w:val="20"/>
              </w:rPr>
              <w:tab/>
              <w:t>Biopsy material, including fresh or frozen samples (fixed or embedded slides are not included)</w:t>
            </w:r>
          </w:p>
        </w:tc>
      </w:tr>
    </w:tbl>
    <w:p w14:paraId="3F2565AF" w14:textId="77777777" w:rsidR="00BE2669" w:rsidRDefault="00BE2669" w:rsidP="00BE2669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  <w:gridCol w:w="1729"/>
      </w:tblGrid>
      <w:tr w:rsidR="00891369" w:rsidRPr="00DD6344" w14:paraId="6F6281D4" w14:textId="77777777" w:rsidTr="544443BB">
        <w:tc>
          <w:tcPr>
            <w:tcW w:w="9361" w:type="dxa"/>
            <w:gridSpan w:val="2"/>
            <w:shd w:val="clear" w:color="auto" w:fill="000066"/>
            <w:vAlign w:val="center"/>
          </w:tcPr>
          <w:p w14:paraId="63A29607" w14:textId="516CDE36" w:rsidR="00891369" w:rsidRPr="00DD6344" w:rsidRDefault="00891369" w:rsidP="000D350D">
            <w:pPr>
              <w:pStyle w:val="DrexelProjectTitle"/>
            </w:pPr>
            <w:r w:rsidRPr="00DD6344">
              <w:br w:type="page"/>
            </w:r>
            <w:r>
              <w:t>10</w:t>
            </w:r>
            <w:r w:rsidRPr="00DD6344">
              <w:t xml:space="preserve">. </w:t>
            </w:r>
            <w:r>
              <w:t>SELECT AGENTS</w:t>
            </w:r>
          </w:p>
        </w:tc>
      </w:tr>
      <w:tr w:rsidR="00891369" w:rsidRPr="00D143F1" w14:paraId="076846EE" w14:textId="77777777" w:rsidTr="544443BB">
        <w:tc>
          <w:tcPr>
            <w:tcW w:w="9361" w:type="dxa"/>
            <w:gridSpan w:val="2"/>
            <w:shd w:val="clear" w:color="auto" w:fill="auto"/>
            <w:vAlign w:val="center"/>
          </w:tcPr>
          <w:p w14:paraId="311B8273" w14:textId="7D0884BF" w:rsidR="00891369" w:rsidRPr="00915B8B" w:rsidRDefault="00891369" w:rsidP="00891369">
            <w:pPr>
              <w:spacing w:before="60" w:after="60"/>
              <w:rPr>
                <w:rFonts w:ascii="Arial" w:hAnsi="Arial" w:cs="Arial"/>
                <w:bCs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Select Agents are biological agents </w:t>
            </w:r>
            <w:r w:rsidR="00A43A43">
              <w:rPr>
                <w:rFonts w:ascii="Arial" w:hAnsi="Arial" w:cs="Arial"/>
                <w:bCs/>
                <w:color w:val="003478"/>
                <w:sz w:val="20"/>
                <w:szCs w:val="20"/>
              </w:rPr>
              <w:t>and toxins</w:t>
            </w:r>
            <w:r w:rsidR="00B17127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 w:rsidRPr="00891369">
              <w:rPr>
                <w:rFonts w:ascii="Arial" w:hAnsi="Arial" w:cs="Arial"/>
                <w:bCs/>
                <w:color w:val="003478"/>
                <w:sz w:val="20"/>
                <w:szCs w:val="20"/>
              </w:rPr>
              <w:t>determined to have the potential to pose a severe threat to both human and animal health, to plant health, or to animal and plant products.</w:t>
            </w:r>
            <w:r w:rsidRPr="0082256E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The Federal Select Agent Program oversees the use of Select Agents.  For a list of select agents, go to: </w:t>
            </w:r>
            <w:hyperlink r:id="rId18" w:history="1">
              <w:r w:rsidRPr="0089136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https://www.selectagents.gov/SelectAgentsandToxinsList.html</w:t>
              </w:r>
            </w:hyperlink>
          </w:p>
        </w:tc>
      </w:tr>
      <w:tr w:rsidR="00891369" w:rsidRPr="0073614B" w14:paraId="020FE22B" w14:textId="77777777" w:rsidTr="544443BB">
        <w:tc>
          <w:tcPr>
            <w:tcW w:w="7632" w:type="dxa"/>
            <w:shd w:val="clear" w:color="auto" w:fill="auto"/>
            <w:vAlign w:val="center"/>
          </w:tcPr>
          <w:p w14:paraId="4675C112" w14:textId="75E20058" w:rsidR="00212B4B" w:rsidRPr="0073614B" w:rsidRDefault="00891369" w:rsidP="00F254C0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Are you using or does your project include the use of any Select </w:t>
            </w:r>
            <w:r w:rsidR="00F254C0">
              <w:rPr>
                <w:rFonts w:ascii="Arial" w:hAnsi="Arial" w:cs="Arial"/>
                <w:color w:val="003478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gent?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E7CBA9D" w14:textId="77777777" w:rsidR="00891369" w:rsidRPr="0073614B" w:rsidRDefault="00891369" w:rsidP="00891369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4C2A88" w:rsidRPr="0073614B" w14:paraId="1EABF66D" w14:textId="77777777" w:rsidTr="544443BB">
        <w:tc>
          <w:tcPr>
            <w:tcW w:w="9361" w:type="dxa"/>
            <w:gridSpan w:val="2"/>
            <w:shd w:val="clear" w:color="auto" w:fill="auto"/>
            <w:vAlign w:val="center"/>
          </w:tcPr>
          <w:p w14:paraId="44E19F60" w14:textId="62D40537" w:rsidR="004C2A88" w:rsidRPr="006C1420" w:rsidRDefault="30AB85C8" w:rsidP="00891369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If yes, please contact the Department of Environmental Health and </w:t>
            </w:r>
            <w:r w:rsidR="096A32F4"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Radiation </w:t>
            </w: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>Safety (EH</w:t>
            </w:r>
            <w:r w:rsidR="096A32F4" w:rsidRPr="544443BB">
              <w:rPr>
                <w:rFonts w:ascii="Arial" w:hAnsi="Arial" w:cs="Arial"/>
                <w:color w:val="003478"/>
                <w:sz w:val="20"/>
                <w:szCs w:val="20"/>
              </w:rPr>
              <w:t>R</w:t>
            </w:r>
            <w:r w:rsidRPr="544443BB">
              <w:rPr>
                <w:rFonts w:ascii="Arial" w:hAnsi="Arial" w:cs="Arial"/>
                <w:color w:val="003478"/>
                <w:sz w:val="20"/>
                <w:szCs w:val="20"/>
              </w:rPr>
              <w:t xml:space="preserve">S) at 215-895-5919. </w:t>
            </w:r>
          </w:p>
        </w:tc>
      </w:tr>
    </w:tbl>
    <w:p w14:paraId="2530FE90" w14:textId="77777777" w:rsidR="00891369" w:rsidRDefault="00891369" w:rsidP="00BE2669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6"/>
        <w:gridCol w:w="2716"/>
        <w:gridCol w:w="1008"/>
        <w:gridCol w:w="721"/>
      </w:tblGrid>
      <w:tr w:rsidR="00BE2669" w:rsidRPr="00DD6344" w14:paraId="518C36FB" w14:textId="77777777" w:rsidTr="00BE2669">
        <w:tc>
          <w:tcPr>
            <w:tcW w:w="9361" w:type="dxa"/>
            <w:gridSpan w:val="4"/>
            <w:shd w:val="clear" w:color="auto" w:fill="000066"/>
            <w:vAlign w:val="center"/>
          </w:tcPr>
          <w:p w14:paraId="18BACE62" w14:textId="40736122" w:rsidR="00BE2669" w:rsidRPr="00DD6344" w:rsidRDefault="00BE2669" w:rsidP="000D350D">
            <w:pPr>
              <w:pStyle w:val="DrexelProjectTitle"/>
            </w:pPr>
            <w:r w:rsidRPr="00DD6344">
              <w:br w:type="page"/>
            </w:r>
            <w:r>
              <w:t>1</w:t>
            </w:r>
            <w:r w:rsidR="00891369">
              <w:t>1</w:t>
            </w:r>
            <w:r w:rsidRPr="00DD6344">
              <w:t xml:space="preserve">. </w:t>
            </w:r>
            <w:r>
              <w:t>DUAL USE RESEARCH</w:t>
            </w:r>
          </w:p>
        </w:tc>
      </w:tr>
      <w:tr w:rsidR="00BE2669" w:rsidRPr="00D143F1" w14:paraId="4D498CA3" w14:textId="77777777" w:rsidTr="00891369">
        <w:tc>
          <w:tcPr>
            <w:tcW w:w="9361" w:type="dxa"/>
            <w:gridSpan w:val="4"/>
            <w:shd w:val="clear" w:color="auto" w:fill="auto"/>
            <w:vAlign w:val="center"/>
          </w:tcPr>
          <w:p w14:paraId="26C9FE6B" w14:textId="7F837BED" w:rsidR="00726426" w:rsidRDefault="00BE2669" w:rsidP="00891369">
            <w:pPr>
              <w:spacing w:before="60" w:after="60"/>
              <w:rPr>
                <w:rFonts w:ascii="Arial" w:hAnsi="Arial" w:cs="Arial"/>
                <w:bCs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Dual</w:t>
            </w:r>
            <w:r w:rsidR="00B13203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Use Research</w:t>
            </w:r>
            <w:r w:rsidRPr="0082256E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describes investigations that</w:t>
            </w:r>
            <w:r w:rsidRPr="0082256E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yield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 w:rsidRPr="00915B8B">
              <w:rPr>
                <w:rFonts w:ascii="Arial" w:hAnsi="Arial" w:cs="Arial"/>
                <w:bCs/>
                <w:color w:val="003478"/>
                <w:sz w:val="20"/>
                <w:szCs w:val="20"/>
              </w:rPr>
              <w:t>new technologies or information with the potential for both benevolent and malevolent applications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. Dual Use R</w:t>
            </w:r>
            <w:r w:rsidRPr="00915B8B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esearch of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C</w:t>
            </w:r>
            <w:r w:rsidRPr="00915B8B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oncern </w:t>
            </w:r>
            <w:r w:rsidR="002665AD">
              <w:rPr>
                <w:rFonts w:ascii="Arial" w:hAnsi="Arial" w:cs="Arial"/>
                <w:bCs/>
                <w:color w:val="003478"/>
                <w:sz w:val="20"/>
                <w:szCs w:val="20"/>
              </w:rPr>
              <w:t>(DURC)</w:t>
            </w:r>
            <w:r w:rsidRPr="00915B8B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is</w:t>
            </w:r>
            <w:r w:rsidRPr="00915B8B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research that, based on current understanding, can be reasonably anticipated to provide knowledge, products, or technologies that could be directly misapplied to pose a </w:t>
            </w:r>
            <w:r w:rsidR="00095A9B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significant threat with broad potential consequences </w:t>
            </w:r>
            <w:r w:rsidRPr="00915B8B">
              <w:rPr>
                <w:rFonts w:ascii="Arial" w:hAnsi="Arial" w:cs="Arial"/>
                <w:bCs/>
                <w:color w:val="003478"/>
                <w:sz w:val="20"/>
                <w:szCs w:val="20"/>
              </w:rPr>
              <w:t>to public health and safety, agricultural crops and other plants, animals, the environment</w:t>
            </w:r>
            <w:r w:rsidR="00095A9B">
              <w:rPr>
                <w:rFonts w:ascii="Arial" w:hAnsi="Arial" w:cs="Arial"/>
                <w:bCs/>
                <w:color w:val="003478"/>
                <w:sz w:val="20"/>
                <w:szCs w:val="20"/>
              </w:rPr>
              <w:t>,</w:t>
            </w:r>
            <w:r w:rsidRPr="00915B8B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materiel</w:t>
            </w:r>
            <w:r w:rsidR="0064394A">
              <w:rPr>
                <w:rFonts w:ascii="Arial" w:hAnsi="Arial" w:cs="Arial"/>
                <w:bCs/>
                <w:color w:val="003478"/>
                <w:sz w:val="20"/>
                <w:szCs w:val="20"/>
              </w:rPr>
              <w:t>, or national security</w:t>
            </w:r>
            <w:r w:rsidRPr="00915B8B">
              <w:rPr>
                <w:rFonts w:ascii="Arial" w:hAnsi="Arial" w:cs="Arial"/>
                <w:bCs/>
                <w:color w:val="003478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 w:rsidR="008A6D84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Agents and </w:t>
            </w:r>
            <w:r w:rsidR="000608E6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toxins covered under the DURC policy </w:t>
            </w:r>
            <w:r w:rsidR="00C41F53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are listed in section 6.2.1 </w:t>
            </w:r>
            <w:r w:rsidR="0048753C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of the </w:t>
            </w:r>
            <w:hyperlink r:id="rId19" w:history="1">
              <w:r w:rsidR="0048753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United States Government Policy for Institutional Oversight of Life Sciences Dual Use Research of Concern</w:t>
              </w:r>
            </w:hyperlink>
            <w:r w:rsidR="0048753C" w:rsidRPr="0048753C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 w:rsidR="00726426">
              <w:rPr>
                <w:rFonts w:ascii="Arial" w:hAnsi="Arial" w:cs="Arial"/>
                <w:bCs/>
                <w:color w:val="003478"/>
                <w:sz w:val="20"/>
                <w:szCs w:val="20"/>
              </w:rPr>
              <w:t>(effective September 24, 2015).</w:t>
            </w:r>
          </w:p>
          <w:p w14:paraId="0B260990" w14:textId="1E7BD17C" w:rsidR="00BE2669" w:rsidRPr="00915B8B" w:rsidRDefault="00BE2669" w:rsidP="00891369">
            <w:pPr>
              <w:spacing w:before="60" w:after="60"/>
              <w:rPr>
                <w:rFonts w:ascii="Arial" w:hAnsi="Arial" w:cs="Arial"/>
                <w:bCs/>
                <w:color w:val="003478"/>
                <w:sz w:val="20"/>
                <w:szCs w:val="20"/>
              </w:rPr>
            </w:pPr>
            <w:r w:rsidRPr="0082256E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For more information on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Dual</w:t>
            </w:r>
            <w:r w:rsidR="006049B2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Use R</w:t>
            </w:r>
            <w:r w:rsidRPr="0082256E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esearch, go to </w:t>
            </w:r>
            <w:hyperlink r:id="rId20" w:history="1">
              <w:r w:rsidR="0009285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https://oir.nih.gov/sourcebook/ethical-conduct/special-research-considerations/dual-use-research</w:t>
              </w:r>
            </w:hyperlink>
            <w:r w:rsidRPr="0082256E">
              <w:rPr>
                <w:rFonts w:ascii="Arial" w:hAnsi="Arial" w:cs="Arial"/>
                <w:bCs/>
                <w:color w:val="003478"/>
                <w:sz w:val="20"/>
                <w:szCs w:val="20"/>
              </w:rPr>
              <w:t>.</w:t>
            </w:r>
          </w:p>
        </w:tc>
      </w:tr>
      <w:tr w:rsidR="00BE2669" w:rsidRPr="0073614B" w14:paraId="4A802B24" w14:textId="77777777" w:rsidTr="00891369">
        <w:tc>
          <w:tcPr>
            <w:tcW w:w="7632" w:type="dxa"/>
            <w:gridSpan w:val="2"/>
            <w:shd w:val="clear" w:color="auto" w:fill="auto"/>
            <w:vAlign w:val="center"/>
          </w:tcPr>
          <w:p w14:paraId="19A53351" w14:textId="43E42F33" w:rsidR="00BE2669" w:rsidRPr="0073614B" w:rsidRDefault="00BE2669" w:rsidP="00891369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Can any part of your project be classified as Dual Use Research? 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your answer is </w:t>
            </w:r>
            <w:r w:rsidRPr="00955299">
              <w:rPr>
                <w:rFonts w:ascii="Arial" w:hAnsi="Arial" w:cs="Arial"/>
                <w:b/>
                <w:color w:val="003478"/>
                <w:sz w:val="20"/>
                <w:szCs w:val="20"/>
              </w:rPr>
              <w:t>Yes</w:t>
            </w:r>
            <w:r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, </w:t>
            </w:r>
            <w:r w:rsidR="00942DA4">
              <w:rPr>
                <w:rFonts w:ascii="Arial" w:hAnsi="Arial" w:cs="Arial"/>
                <w:color w:val="003478"/>
                <w:sz w:val="20"/>
                <w:szCs w:val="20"/>
              </w:rPr>
              <w:t xml:space="preserve">provide responses to </w:t>
            </w:r>
            <w:r w:rsidR="009A46B6">
              <w:rPr>
                <w:rFonts w:ascii="Arial" w:hAnsi="Arial" w:cs="Arial"/>
                <w:color w:val="003478"/>
                <w:sz w:val="20"/>
                <w:szCs w:val="20"/>
              </w:rPr>
              <w:t>the following questions.</w:t>
            </w:r>
            <w:r w:rsidR="0066189E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531E34">
              <w:rPr>
                <w:rFonts w:ascii="Arial" w:hAnsi="Arial" w:cs="Arial"/>
                <w:color w:val="003478"/>
                <w:sz w:val="20"/>
                <w:szCs w:val="20"/>
              </w:rPr>
              <w:t xml:space="preserve">After reviewing your responses, </w:t>
            </w:r>
            <w:r w:rsidR="003A69CE">
              <w:rPr>
                <w:rFonts w:ascii="Arial" w:hAnsi="Arial" w:cs="Arial"/>
                <w:color w:val="003478"/>
                <w:sz w:val="20"/>
                <w:szCs w:val="20"/>
              </w:rPr>
              <w:t xml:space="preserve">a representative of the Institutional Biosafety Committee will contact you </w:t>
            </w:r>
            <w:r w:rsidR="00244F58">
              <w:rPr>
                <w:rFonts w:ascii="Arial" w:hAnsi="Arial" w:cs="Arial"/>
                <w:color w:val="003478"/>
                <w:sz w:val="20"/>
                <w:szCs w:val="20"/>
              </w:rPr>
              <w:t xml:space="preserve">to obtain more information and determine the next steps </w:t>
            </w:r>
            <w:r w:rsidR="00750DF7">
              <w:rPr>
                <w:rFonts w:ascii="Arial" w:hAnsi="Arial" w:cs="Arial"/>
                <w:color w:val="003478"/>
                <w:sz w:val="20"/>
                <w:szCs w:val="20"/>
              </w:rPr>
              <w:t>in the DURC review process.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71AE65B1" w14:textId="77777777" w:rsidR="00BE2669" w:rsidRPr="0073614B" w:rsidRDefault="00BE2669" w:rsidP="00891369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9A46B6" w:rsidRPr="00A87CFE" w14:paraId="697BB7A7" w14:textId="77777777" w:rsidTr="00B82E2C">
        <w:trPr>
          <w:trHeight w:val="503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260D5B7E" w14:textId="44FDA917" w:rsidR="009A46B6" w:rsidRPr="00A87CFE" w:rsidRDefault="009A46B6">
            <w:pPr>
              <w:pStyle w:val="DrexelBold"/>
              <w:spacing w:before="60" w:after="60"/>
              <w:ind w:left="342" w:hanging="342"/>
              <w:rPr>
                <w:rFonts w:cs="Arial"/>
                <w:b w:val="0"/>
                <w:color w:val="003478"/>
              </w:rPr>
            </w:pPr>
            <w:r>
              <w:rPr>
                <w:rFonts w:cs="Arial"/>
                <w:b w:val="0"/>
                <w:color w:val="003478"/>
              </w:rPr>
              <w:t>a</w:t>
            </w:r>
            <w:r w:rsidRPr="00A87CFE">
              <w:rPr>
                <w:rFonts w:cs="Arial"/>
                <w:b w:val="0"/>
                <w:color w:val="003478"/>
              </w:rPr>
              <w:t>.</w:t>
            </w:r>
            <w:r w:rsidRPr="00A87CFE">
              <w:rPr>
                <w:rFonts w:cs="Arial"/>
                <w:b w:val="0"/>
                <w:color w:val="003478"/>
              </w:rPr>
              <w:tab/>
            </w:r>
            <w:r w:rsidR="00F32618">
              <w:rPr>
                <w:rFonts w:cs="Arial"/>
                <w:b w:val="0"/>
                <w:color w:val="003478"/>
              </w:rPr>
              <w:t xml:space="preserve">What agent or toxin </w:t>
            </w:r>
            <w:r w:rsidR="00993C18">
              <w:rPr>
                <w:rFonts w:cs="Arial"/>
                <w:b w:val="0"/>
                <w:color w:val="003478"/>
              </w:rPr>
              <w:t>will be used in the planned investigations? Check all that apply.</w:t>
            </w:r>
          </w:p>
        </w:tc>
      </w:tr>
      <w:tr w:rsidR="00B82E2C" w:rsidRPr="0073614B" w14:paraId="070E14DB" w14:textId="77777777" w:rsidTr="00AB554F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8F50" w14:textId="63A5FD14" w:rsidR="00B82E2C" w:rsidRPr="00B237B8" w:rsidRDefault="00B82E2C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641F3E" w:rsidRPr="00342967">
              <w:rPr>
                <w:rFonts w:ascii="Arial" w:hAnsi="Arial" w:cs="Arial"/>
                <w:color w:val="003478"/>
                <w:sz w:val="20"/>
                <w:szCs w:val="20"/>
              </w:rPr>
              <w:t>Avian influenza virus (highly pathogenic)</w:t>
            </w:r>
          </w:p>
          <w:p w14:paraId="43D2EDDD" w14:textId="3D7013A0" w:rsidR="00B82E2C" w:rsidRDefault="00B82E2C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641F3E" w:rsidRPr="003A270D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Bacillus anthracis</w:t>
            </w:r>
          </w:p>
          <w:p w14:paraId="353F1DC2" w14:textId="48A4C591" w:rsidR="00342967" w:rsidRPr="00B237B8" w:rsidRDefault="00342967" w:rsidP="00342967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641F3E" w:rsidRPr="00342967">
              <w:rPr>
                <w:rFonts w:ascii="Arial" w:hAnsi="Arial" w:cs="Arial"/>
                <w:color w:val="003478"/>
                <w:sz w:val="20"/>
                <w:szCs w:val="20"/>
              </w:rPr>
              <w:t>Botulinum neurotoxin</w:t>
            </w:r>
          </w:p>
          <w:p w14:paraId="51657E75" w14:textId="2144D81C" w:rsidR="00342967" w:rsidRDefault="00342967" w:rsidP="00342967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641F3E" w:rsidRPr="003A270D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Burkholderia mallei</w:t>
            </w:r>
          </w:p>
          <w:p w14:paraId="099B6995" w14:textId="0490AA88" w:rsidR="00342967" w:rsidRPr="00B237B8" w:rsidRDefault="00342967" w:rsidP="00342967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641F3E" w:rsidRPr="003A270D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Burkholderia pseudomallei</w:t>
            </w:r>
          </w:p>
          <w:p w14:paraId="2A2E3526" w14:textId="24F19004" w:rsidR="00342967" w:rsidRDefault="00342967" w:rsidP="00342967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562BEC" w:rsidRPr="00342967">
              <w:rPr>
                <w:rFonts w:ascii="Arial" w:hAnsi="Arial" w:cs="Arial"/>
                <w:color w:val="003478"/>
                <w:sz w:val="20"/>
                <w:szCs w:val="20"/>
              </w:rPr>
              <w:t>Ebola virus</w:t>
            </w:r>
          </w:p>
          <w:p w14:paraId="5D9830EF" w14:textId="031678B8" w:rsidR="00342967" w:rsidRDefault="00342967" w:rsidP="00342967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562BEC" w:rsidRPr="00342967">
              <w:rPr>
                <w:rFonts w:ascii="Arial" w:hAnsi="Arial" w:cs="Arial"/>
                <w:color w:val="003478"/>
                <w:sz w:val="20"/>
                <w:szCs w:val="20"/>
              </w:rPr>
              <w:t>Foot-and-mouth disease virus</w:t>
            </w:r>
          </w:p>
          <w:p w14:paraId="7156B811" w14:textId="112687EF" w:rsidR="00B82E2C" w:rsidRPr="003E30CC" w:rsidRDefault="00717488" w:rsidP="009563C7">
            <w:pPr>
              <w:spacing w:before="60" w:after="60"/>
              <w:ind w:left="70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Pr="0031059D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Francisella tularensis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0EDA" w14:textId="1BF12D6D" w:rsidR="00B82E2C" w:rsidRDefault="00B82E2C" w:rsidP="00717488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562BEC" w:rsidRPr="00342967">
              <w:rPr>
                <w:rFonts w:ascii="Arial" w:hAnsi="Arial" w:cs="Arial"/>
                <w:color w:val="003478"/>
                <w:sz w:val="20"/>
                <w:szCs w:val="20"/>
              </w:rPr>
              <w:t>Marburg virus</w:t>
            </w:r>
          </w:p>
          <w:p w14:paraId="40BF0782" w14:textId="6E819F74" w:rsidR="008D42D2" w:rsidRPr="00B237B8" w:rsidRDefault="008D42D2" w:rsidP="008D42D2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562BEC" w:rsidRPr="00342967">
              <w:rPr>
                <w:rFonts w:ascii="Arial" w:hAnsi="Arial" w:cs="Arial"/>
                <w:color w:val="003478"/>
                <w:sz w:val="20"/>
                <w:szCs w:val="20"/>
              </w:rPr>
              <w:t>Reconstructed 1918 Influenza virus</w:t>
            </w:r>
          </w:p>
          <w:p w14:paraId="4A7EF1B5" w14:textId="0272C57D" w:rsidR="008D42D2" w:rsidRPr="00B237B8" w:rsidRDefault="008D42D2" w:rsidP="008D42D2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562BEC" w:rsidRPr="00342967">
              <w:rPr>
                <w:rFonts w:ascii="Arial" w:hAnsi="Arial" w:cs="Arial"/>
                <w:color w:val="003478"/>
                <w:sz w:val="20"/>
                <w:szCs w:val="20"/>
              </w:rPr>
              <w:t>Rinderpest virus</w:t>
            </w:r>
          </w:p>
          <w:p w14:paraId="596751A3" w14:textId="078D6245" w:rsidR="008D42D2" w:rsidRPr="00B237B8" w:rsidRDefault="008D42D2" w:rsidP="008D42D2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562BEC" w:rsidRPr="00342967">
              <w:rPr>
                <w:rFonts w:ascii="Arial" w:hAnsi="Arial" w:cs="Arial"/>
                <w:color w:val="003478"/>
                <w:sz w:val="20"/>
                <w:szCs w:val="20"/>
              </w:rPr>
              <w:t xml:space="preserve">Toxin-producing strains of </w:t>
            </w:r>
            <w:r w:rsidR="00562BEC" w:rsidRPr="003A270D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Clostridium botulinum</w:t>
            </w:r>
          </w:p>
          <w:p w14:paraId="24073861" w14:textId="3255A4FE" w:rsidR="008D42D2" w:rsidRPr="00B237B8" w:rsidRDefault="008D42D2" w:rsidP="008D42D2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562BEC" w:rsidRPr="00342967">
              <w:rPr>
                <w:rFonts w:ascii="Arial" w:hAnsi="Arial" w:cs="Arial"/>
                <w:color w:val="003478"/>
                <w:sz w:val="20"/>
                <w:szCs w:val="20"/>
              </w:rPr>
              <w:t>Variola major virus</w:t>
            </w:r>
          </w:p>
          <w:p w14:paraId="06773412" w14:textId="575AA24B" w:rsidR="008D42D2" w:rsidRDefault="008D42D2" w:rsidP="008D42D2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562BEC" w:rsidRPr="00342967">
              <w:rPr>
                <w:rFonts w:ascii="Arial" w:hAnsi="Arial" w:cs="Arial"/>
                <w:color w:val="003478"/>
                <w:sz w:val="20"/>
                <w:szCs w:val="20"/>
              </w:rPr>
              <w:t>Variola minor virus</w:t>
            </w:r>
          </w:p>
          <w:p w14:paraId="06EB2C45" w14:textId="427FC880" w:rsidR="00641F3E" w:rsidRPr="0073614B" w:rsidRDefault="00641F3E" w:rsidP="008D42D2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DE5449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B237B8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717488" w:rsidRPr="003A270D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Yersinia pestis</w:t>
            </w:r>
          </w:p>
        </w:tc>
      </w:tr>
      <w:tr w:rsidR="00AB554F" w:rsidRPr="00A87CFE" w14:paraId="1341E639" w14:textId="77777777">
        <w:trPr>
          <w:trHeight w:val="503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09FB92F8" w14:textId="253F5A40" w:rsidR="00AB554F" w:rsidRPr="00A87CFE" w:rsidRDefault="00AB554F">
            <w:pPr>
              <w:pStyle w:val="DrexelBold"/>
              <w:spacing w:before="60" w:after="60"/>
              <w:ind w:left="342" w:firstLine="6"/>
              <w:rPr>
                <w:rFonts w:cs="Arial"/>
                <w:b w:val="0"/>
                <w:color w:val="003478"/>
              </w:rPr>
            </w:pPr>
            <w:r w:rsidRPr="00C56AB5">
              <w:rPr>
                <w:rFonts w:cs="Arial"/>
                <w:b w:val="0"/>
                <w:i/>
                <w:iCs/>
                <w:color w:val="003478"/>
              </w:rPr>
              <w:t>From section 6.2.</w:t>
            </w:r>
            <w:r>
              <w:rPr>
                <w:rFonts w:cs="Arial"/>
                <w:b w:val="0"/>
                <w:i/>
                <w:iCs/>
                <w:color w:val="003478"/>
              </w:rPr>
              <w:t>1</w:t>
            </w:r>
            <w:r w:rsidRPr="00C56AB5">
              <w:rPr>
                <w:rFonts w:cs="Arial"/>
                <w:b w:val="0"/>
                <w:i/>
                <w:iCs/>
                <w:color w:val="003478"/>
              </w:rPr>
              <w:t xml:space="preserve"> of </w:t>
            </w:r>
            <w:r w:rsidRPr="00C56AB5">
              <w:rPr>
                <w:rFonts w:cs="Arial"/>
                <w:b w:val="0"/>
                <w:bCs/>
                <w:i/>
                <w:iCs/>
                <w:color w:val="003478"/>
              </w:rPr>
              <w:t xml:space="preserve">the </w:t>
            </w:r>
            <w:hyperlink r:id="rId21" w:history="1">
              <w:r w:rsidRPr="00C56AB5">
                <w:rPr>
                  <w:rStyle w:val="Hyperlink"/>
                  <w:rFonts w:cs="Arial"/>
                  <w:b w:val="0"/>
                  <w:bCs/>
                  <w:i/>
                  <w:iCs/>
                </w:rPr>
                <w:t>United States Government Policy for Institutional Oversight of Life Sciences Dual Use Research of Concern</w:t>
              </w:r>
            </w:hyperlink>
            <w:r w:rsidRPr="00C56AB5">
              <w:rPr>
                <w:rFonts w:cs="Arial"/>
                <w:b w:val="0"/>
                <w:i/>
                <w:iCs/>
                <w:color w:val="003478"/>
              </w:rPr>
              <w:t xml:space="preserve"> (effective September 24, 2015)</w:t>
            </w:r>
          </w:p>
        </w:tc>
      </w:tr>
      <w:tr w:rsidR="001F34E9" w:rsidRPr="00A87CFE" w14:paraId="027B4DCC" w14:textId="77777777" w:rsidTr="00B82E2C">
        <w:trPr>
          <w:trHeight w:val="503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19D10361" w14:textId="0B1A735C" w:rsidR="001F34E9" w:rsidRPr="00A87CFE" w:rsidRDefault="001F34E9">
            <w:pPr>
              <w:pStyle w:val="DrexelBold"/>
              <w:spacing w:before="60" w:after="60"/>
              <w:ind w:left="342" w:hanging="342"/>
              <w:rPr>
                <w:rFonts w:cs="Arial"/>
                <w:b w:val="0"/>
                <w:color w:val="003478"/>
              </w:rPr>
            </w:pPr>
            <w:r>
              <w:rPr>
                <w:rFonts w:cs="Arial"/>
                <w:b w:val="0"/>
                <w:color w:val="003478"/>
              </w:rPr>
              <w:lastRenderedPageBreak/>
              <w:t>b</w:t>
            </w:r>
            <w:r w:rsidRPr="00A87CFE">
              <w:rPr>
                <w:rFonts w:cs="Arial"/>
                <w:b w:val="0"/>
                <w:color w:val="003478"/>
              </w:rPr>
              <w:t>.</w:t>
            </w:r>
            <w:r w:rsidRPr="00A87CFE">
              <w:rPr>
                <w:rFonts w:cs="Arial"/>
                <w:b w:val="0"/>
                <w:color w:val="003478"/>
              </w:rPr>
              <w:tab/>
            </w:r>
            <w:r>
              <w:rPr>
                <w:rFonts w:cs="Arial"/>
                <w:b w:val="0"/>
                <w:color w:val="003478"/>
              </w:rPr>
              <w:t>What is the nature of the</w:t>
            </w:r>
            <w:r w:rsidR="00C56AB5">
              <w:rPr>
                <w:rFonts w:cs="Arial"/>
                <w:b w:val="0"/>
                <w:color w:val="003478"/>
              </w:rPr>
              <w:t xml:space="preserve"> planned investigations</w:t>
            </w:r>
            <w:r>
              <w:rPr>
                <w:rFonts w:cs="Arial"/>
                <w:b w:val="0"/>
                <w:color w:val="003478"/>
              </w:rPr>
              <w:t>? Check all that apply.</w:t>
            </w:r>
          </w:p>
        </w:tc>
      </w:tr>
      <w:tr w:rsidR="00BE2669" w:rsidRPr="002502D4" w14:paraId="212E67AA" w14:textId="77777777" w:rsidTr="00891369">
        <w:tc>
          <w:tcPr>
            <w:tcW w:w="8640" w:type="dxa"/>
            <w:gridSpan w:val="3"/>
            <w:vAlign w:val="center"/>
          </w:tcPr>
          <w:p w14:paraId="3203D6E0" w14:textId="23F3932B" w:rsidR="00BE2669" w:rsidRPr="003977F0" w:rsidRDefault="00BE2669" w:rsidP="00891369">
            <w:pPr>
              <w:pStyle w:val="DrexelParagraph"/>
              <w:spacing w:before="60" w:after="60"/>
              <w:ind w:left="342"/>
              <w:rPr>
                <w:rFonts w:cs="Arial"/>
                <w:color w:val="003478"/>
              </w:rPr>
            </w:pPr>
            <w:r w:rsidRPr="003977F0">
              <w:rPr>
                <w:rFonts w:cs="Arial"/>
                <w:color w:val="003478"/>
              </w:rPr>
              <w:t xml:space="preserve">Enhances the harmful consequences of </w:t>
            </w:r>
            <w:r w:rsidR="00BD4CF0">
              <w:rPr>
                <w:rFonts w:cs="Arial"/>
                <w:color w:val="003478"/>
              </w:rPr>
              <w:t xml:space="preserve">the </w:t>
            </w:r>
            <w:r w:rsidRPr="003977F0">
              <w:rPr>
                <w:rFonts w:cs="Arial"/>
                <w:color w:val="003478"/>
              </w:rPr>
              <w:t>agent or toxin</w:t>
            </w:r>
          </w:p>
        </w:tc>
        <w:tc>
          <w:tcPr>
            <w:tcW w:w="721" w:type="dxa"/>
            <w:vAlign w:val="center"/>
          </w:tcPr>
          <w:p w14:paraId="58571E33" w14:textId="77777777" w:rsidR="00BE2669" w:rsidRPr="00C25721" w:rsidRDefault="00BE2669" w:rsidP="00891369">
            <w:pPr>
              <w:pStyle w:val="TextBox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</w:tr>
      <w:tr w:rsidR="00BE2669" w:rsidRPr="002502D4" w14:paraId="6D166A5B" w14:textId="77777777" w:rsidTr="00891369">
        <w:tc>
          <w:tcPr>
            <w:tcW w:w="8640" w:type="dxa"/>
            <w:gridSpan w:val="3"/>
            <w:vAlign w:val="center"/>
          </w:tcPr>
          <w:p w14:paraId="0C4BB622" w14:textId="0420030F" w:rsidR="00BE2669" w:rsidRPr="003977F0" w:rsidRDefault="00BE2669" w:rsidP="00891369">
            <w:pPr>
              <w:pStyle w:val="DrexelParagraph"/>
              <w:spacing w:before="60" w:after="60"/>
              <w:ind w:left="342"/>
              <w:rPr>
                <w:rFonts w:cs="Arial"/>
                <w:color w:val="003478"/>
              </w:rPr>
            </w:pPr>
            <w:r w:rsidRPr="003977F0">
              <w:rPr>
                <w:rFonts w:cs="Arial"/>
                <w:color w:val="003478"/>
              </w:rPr>
              <w:t>Disrupts immunity or the effectiveness</w:t>
            </w:r>
            <w:r>
              <w:rPr>
                <w:rFonts w:cs="Arial"/>
                <w:color w:val="003478"/>
              </w:rPr>
              <w:t xml:space="preserve"> of an</w:t>
            </w:r>
            <w:r w:rsidRPr="003977F0">
              <w:rPr>
                <w:rFonts w:cs="Arial"/>
                <w:color w:val="003478"/>
              </w:rPr>
              <w:t xml:space="preserve"> </w:t>
            </w:r>
            <w:r>
              <w:rPr>
                <w:rFonts w:cs="Arial"/>
                <w:color w:val="003478"/>
              </w:rPr>
              <w:t xml:space="preserve">immunization against </w:t>
            </w:r>
            <w:r w:rsidR="00350FC4">
              <w:rPr>
                <w:rFonts w:cs="Arial"/>
                <w:color w:val="003478"/>
              </w:rPr>
              <w:t>the agent</w:t>
            </w:r>
            <w:r w:rsidR="00451779">
              <w:rPr>
                <w:rFonts w:cs="Arial"/>
                <w:color w:val="003478"/>
              </w:rPr>
              <w:t xml:space="preserve"> or toxin without clinical or agricultural justification</w:t>
            </w:r>
          </w:p>
        </w:tc>
        <w:tc>
          <w:tcPr>
            <w:tcW w:w="721" w:type="dxa"/>
            <w:vAlign w:val="center"/>
          </w:tcPr>
          <w:p w14:paraId="4F96F3DE" w14:textId="77777777" w:rsidR="00BE2669" w:rsidRPr="00C25721" w:rsidRDefault="00BE2669" w:rsidP="00891369">
            <w:pPr>
              <w:pStyle w:val="TextBox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</w:tr>
      <w:tr w:rsidR="00BE2669" w:rsidRPr="002502D4" w14:paraId="4F511C17" w14:textId="77777777" w:rsidTr="00891369">
        <w:tc>
          <w:tcPr>
            <w:tcW w:w="8640" w:type="dxa"/>
            <w:gridSpan w:val="3"/>
            <w:vAlign w:val="center"/>
          </w:tcPr>
          <w:p w14:paraId="0FFB15AE" w14:textId="3D3F5259" w:rsidR="00BE2669" w:rsidRPr="003977F0" w:rsidRDefault="00CA4CDD" w:rsidP="00891369">
            <w:pPr>
              <w:pStyle w:val="DrexelParagraph"/>
              <w:spacing w:before="60" w:after="60"/>
              <w:ind w:left="342"/>
              <w:rPr>
                <w:rFonts w:cs="Arial"/>
                <w:color w:val="003478"/>
              </w:rPr>
            </w:pPr>
            <w:r w:rsidRPr="00CA4CDD">
              <w:rPr>
                <w:rFonts w:cs="Arial"/>
                <w:color w:val="003478"/>
              </w:rPr>
              <w:t xml:space="preserve">Confers to the agent or toxin resistance to clinically and/or agriculturally useful prophylactic or therapeutic interventions against that agent or toxin or facilitates </w:t>
            </w:r>
            <w:r w:rsidR="00E006CB">
              <w:rPr>
                <w:rFonts w:cs="Arial"/>
                <w:color w:val="003478"/>
              </w:rPr>
              <w:t>its</w:t>
            </w:r>
            <w:r w:rsidRPr="00CA4CDD">
              <w:rPr>
                <w:rFonts w:cs="Arial"/>
                <w:color w:val="003478"/>
              </w:rPr>
              <w:t xml:space="preserve"> ability to evade detection methodologies</w:t>
            </w:r>
          </w:p>
        </w:tc>
        <w:tc>
          <w:tcPr>
            <w:tcW w:w="721" w:type="dxa"/>
            <w:vAlign w:val="center"/>
          </w:tcPr>
          <w:p w14:paraId="2E7B67FD" w14:textId="77777777" w:rsidR="00BE2669" w:rsidRPr="00C25721" w:rsidRDefault="00BE2669" w:rsidP="00891369">
            <w:pPr>
              <w:pStyle w:val="TextBox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</w:tr>
      <w:tr w:rsidR="00BE2669" w:rsidRPr="002502D4" w14:paraId="61941C6D" w14:textId="77777777" w:rsidTr="00891369">
        <w:tc>
          <w:tcPr>
            <w:tcW w:w="8640" w:type="dxa"/>
            <w:gridSpan w:val="3"/>
            <w:vAlign w:val="center"/>
          </w:tcPr>
          <w:p w14:paraId="50F93EA4" w14:textId="2F18A04D" w:rsidR="00BE2669" w:rsidRPr="003977F0" w:rsidRDefault="000C40E9" w:rsidP="00891369">
            <w:pPr>
              <w:pStyle w:val="DrexelParagraph"/>
              <w:spacing w:before="60" w:after="60"/>
              <w:ind w:left="342"/>
              <w:rPr>
                <w:rFonts w:cs="Arial"/>
                <w:color w:val="003478"/>
              </w:rPr>
            </w:pPr>
            <w:r w:rsidRPr="000C40E9">
              <w:rPr>
                <w:rFonts w:cs="Arial"/>
                <w:color w:val="003478"/>
              </w:rPr>
              <w:t>Alters properties of the agent or toxin in a manner that would enhance its stability, transmissibility, or ability to be disseminated</w:t>
            </w:r>
          </w:p>
        </w:tc>
        <w:tc>
          <w:tcPr>
            <w:tcW w:w="721" w:type="dxa"/>
            <w:vAlign w:val="center"/>
          </w:tcPr>
          <w:p w14:paraId="04E508ED" w14:textId="77777777" w:rsidR="00BE2669" w:rsidRPr="00C25721" w:rsidRDefault="00BE2669" w:rsidP="00891369">
            <w:pPr>
              <w:pStyle w:val="TextBox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</w:tr>
      <w:tr w:rsidR="00BE2669" w:rsidRPr="002502D4" w14:paraId="566088F4" w14:textId="77777777" w:rsidTr="00891369">
        <w:tc>
          <w:tcPr>
            <w:tcW w:w="8640" w:type="dxa"/>
            <w:gridSpan w:val="3"/>
            <w:vAlign w:val="center"/>
          </w:tcPr>
          <w:p w14:paraId="0A136182" w14:textId="23838CFD" w:rsidR="00BE2669" w:rsidRPr="003977F0" w:rsidRDefault="00185DF4" w:rsidP="00891369">
            <w:pPr>
              <w:pStyle w:val="DrexelParagraph"/>
              <w:spacing w:before="60" w:after="60"/>
              <w:ind w:left="342"/>
              <w:rPr>
                <w:rFonts w:cs="Arial"/>
                <w:color w:val="003478"/>
              </w:rPr>
            </w:pPr>
            <w:r w:rsidRPr="00185DF4">
              <w:rPr>
                <w:rFonts w:cs="Arial"/>
                <w:color w:val="003478"/>
              </w:rPr>
              <w:t>Alters the host range or tropism of the agent or toxin</w:t>
            </w:r>
          </w:p>
        </w:tc>
        <w:tc>
          <w:tcPr>
            <w:tcW w:w="721" w:type="dxa"/>
            <w:vAlign w:val="center"/>
          </w:tcPr>
          <w:p w14:paraId="24907EE3" w14:textId="77777777" w:rsidR="00BE2669" w:rsidRPr="00C25721" w:rsidRDefault="00BE2669" w:rsidP="00891369">
            <w:pPr>
              <w:pStyle w:val="TextBox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</w:tr>
      <w:tr w:rsidR="00BE2669" w:rsidRPr="002502D4" w14:paraId="66E9071D" w14:textId="77777777" w:rsidTr="00891369">
        <w:tc>
          <w:tcPr>
            <w:tcW w:w="8640" w:type="dxa"/>
            <w:gridSpan w:val="3"/>
            <w:vAlign w:val="center"/>
          </w:tcPr>
          <w:p w14:paraId="5072E536" w14:textId="0139AF50" w:rsidR="00BE2669" w:rsidRPr="003977F0" w:rsidRDefault="00185DF4" w:rsidP="00891369">
            <w:pPr>
              <w:pStyle w:val="DrexelParagraph"/>
              <w:spacing w:before="60" w:after="60"/>
              <w:ind w:left="342"/>
              <w:rPr>
                <w:rFonts w:cs="Arial"/>
                <w:color w:val="003478"/>
              </w:rPr>
            </w:pPr>
            <w:r w:rsidRPr="00185DF4">
              <w:rPr>
                <w:rFonts w:cs="Arial"/>
                <w:color w:val="003478"/>
              </w:rPr>
              <w:t>Enhances the susceptibility of a host population to the agent or toxin</w:t>
            </w:r>
          </w:p>
        </w:tc>
        <w:tc>
          <w:tcPr>
            <w:tcW w:w="721" w:type="dxa"/>
            <w:vAlign w:val="center"/>
          </w:tcPr>
          <w:p w14:paraId="62D02A06" w14:textId="77777777" w:rsidR="00BE2669" w:rsidRPr="00C25721" w:rsidRDefault="00BE2669" w:rsidP="00891369">
            <w:pPr>
              <w:pStyle w:val="TextBox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</w:tr>
      <w:tr w:rsidR="00AF4C09" w:rsidRPr="002502D4" w14:paraId="2D8B7EBB" w14:textId="77777777" w:rsidTr="00B82E2C">
        <w:tc>
          <w:tcPr>
            <w:tcW w:w="8640" w:type="dxa"/>
            <w:gridSpan w:val="3"/>
            <w:vAlign w:val="center"/>
          </w:tcPr>
          <w:p w14:paraId="0EAC0B74" w14:textId="3097D6F9" w:rsidR="00AF4C09" w:rsidRPr="00185DF4" w:rsidRDefault="00CE1563" w:rsidP="00891369">
            <w:pPr>
              <w:pStyle w:val="DrexelParagraph"/>
              <w:spacing w:before="60" w:after="60"/>
              <w:ind w:left="342"/>
              <w:rPr>
                <w:rFonts w:cs="Arial"/>
                <w:color w:val="003478"/>
              </w:rPr>
            </w:pPr>
            <w:r w:rsidRPr="00CE1563">
              <w:rPr>
                <w:rFonts w:cs="Arial"/>
                <w:color w:val="003478"/>
              </w:rPr>
              <w:t xml:space="preserve">Generates or reconstitutes an eradicated or extinct agent or toxin </w:t>
            </w:r>
            <w:r w:rsidR="00BA31C1">
              <w:rPr>
                <w:rFonts w:cs="Arial"/>
                <w:color w:val="003478"/>
              </w:rPr>
              <w:t xml:space="preserve">identified as a </w:t>
            </w:r>
            <w:r w:rsidR="00744378">
              <w:rPr>
                <w:rFonts w:cs="Arial"/>
                <w:color w:val="003478"/>
              </w:rPr>
              <w:t>DURC a</w:t>
            </w:r>
            <w:r w:rsidR="00BA31C1">
              <w:rPr>
                <w:rFonts w:cs="Arial"/>
                <w:color w:val="003478"/>
              </w:rPr>
              <w:t>gent</w:t>
            </w:r>
            <w:r w:rsidR="00744378">
              <w:rPr>
                <w:rFonts w:cs="Arial"/>
                <w:color w:val="003478"/>
              </w:rPr>
              <w:t xml:space="preserve"> or toxin</w:t>
            </w:r>
          </w:p>
        </w:tc>
        <w:tc>
          <w:tcPr>
            <w:tcW w:w="721" w:type="dxa"/>
            <w:vAlign w:val="center"/>
          </w:tcPr>
          <w:p w14:paraId="794029AB" w14:textId="10123ED1" w:rsidR="00AF4C09" w:rsidRPr="002502D4" w:rsidRDefault="00AF4C09" w:rsidP="00891369">
            <w:pPr>
              <w:pStyle w:val="TextBox"/>
              <w:spacing w:before="60" w:after="60"/>
              <w:jc w:val="center"/>
              <w:rPr>
                <w:rFonts w:cs="Arial"/>
                <w:color w:val="003478"/>
              </w:rPr>
            </w:pPr>
            <w:r w:rsidRPr="002502D4">
              <w:rPr>
                <w:rFonts w:cs="Arial"/>
                <w:color w:val="00347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2D4">
              <w:rPr>
                <w:rFonts w:cs="Arial"/>
                <w:color w:val="003478"/>
              </w:rPr>
              <w:instrText xml:space="preserve"> FORMCHECKBOX </w:instrText>
            </w:r>
            <w:r w:rsidR="00DE5449">
              <w:rPr>
                <w:rFonts w:cs="Arial"/>
                <w:color w:val="003478"/>
              </w:rPr>
            </w:r>
            <w:r w:rsidR="00DE5449">
              <w:rPr>
                <w:rFonts w:cs="Arial"/>
                <w:color w:val="003478"/>
              </w:rPr>
              <w:fldChar w:fldCharType="separate"/>
            </w:r>
            <w:r w:rsidRPr="002502D4">
              <w:rPr>
                <w:rFonts w:cs="Arial"/>
                <w:color w:val="003478"/>
              </w:rPr>
              <w:fldChar w:fldCharType="end"/>
            </w:r>
          </w:p>
        </w:tc>
      </w:tr>
      <w:tr w:rsidR="00C56AB5" w:rsidRPr="00A87CFE" w14:paraId="62761AF8" w14:textId="77777777" w:rsidTr="00B82E2C">
        <w:trPr>
          <w:trHeight w:val="503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1766EBF0" w14:textId="0598CDFD" w:rsidR="00C56AB5" w:rsidRPr="00A87CFE" w:rsidRDefault="00C56AB5" w:rsidP="003A270D">
            <w:pPr>
              <w:pStyle w:val="DrexelBold"/>
              <w:spacing w:before="60" w:after="60"/>
              <w:ind w:left="342" w:firstLine="6"/>
              <w:rPr>
                <w:rFonts w:cs="Arial"/>
                <w:b w:val="0"/>
                <w:color w:val="003478"/>
              </w:rPr>
            </w:pPr>
            <w:r w:rsidRPr="00C56AB5">
              <w:rPr>
                <w:rFonts w:cs="Arial"/>
                <w:b w:val="0"/>
                <w:i/>
                <w:iCs/>
                <w:color w:val="003478"/>
              </w:rPr>
              <w:t xml:space="preserve">From section 6.2.2 of </w:t>
            </w:r>
            <w:r w:rsidRPr="00C56AB5">
              <w:rPr>
                <w:rFonts w:cs="Arial"/>
                <w:b w:val="0"/>
                <w:bCs/>
                <w:i/>
                <w:iCs/>
                <w:color w:val="003478"/>
              </w:rPr>
              <w:t xml:space="preserve">the </w:t>
            </w:r>
            <w:hyperlink r:id="rId22" w:history="1">
              <w:r w:rsidRPr="00C56AB5">
                <w:rPr>
                  <w:rStyle w:val="Hyperlink"/>
                  <w:rFonts w:cs="Arial"/>
                  <w:b w:val="0"/>
                  <w:bCs/>
                  <w:i/>
                  <w:iCs/>
                </w:rPr>
                <w:t>United States Government Policy for Institutional Oversight of Life Sciences Dual Use Research of Concern</w:t>
              </w:r>
            </w:hyperlink>
            <w:r w:rsidRPr="00C56AB5">
              <w:rPr>
                <w:rFonts w:cs="Arial"/>
                <w:b w:val="0"/>
                <w:i/>
                <w:iCs/>
                <w:color w:val="003478"/>
              </w:rPr>
              <w:t xml:space="preserve"> (effective September 24, 2015)</w:t>
            </w:r>
          </w:p>
        </w:tc>
      </w:tr>
    </w:tbl>
    <w:p w14:paraId="14C2C2B2" w14:textId="77777777" w:rsidR="00BE2669" w:rsidRDefault="00BE2669" w:rsidP="00BE2669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E13A54" w:rsidRPr="00A87CFE" w14:paraId="467E3B9F" w14:textId="77777777" w:rsidTr="00BE2669">
        <w:tc>
          <w:tcPr>
            <w:tcW w:w="9361" w:type="dxa"/>
            <w:shd w:val="clear" w:color="auto" w:fill="000066"/>
            <w:vAlign w:val="center"/>
          </w:tcPr>
          <w:p w14:paraId="41F3F156" w14:textId="43689495" w:rsidR="00E13A54" w:rsidRPr="00A87CFE" w:rsidRDefault="00E13A54" w:rsidP="000D350D">
            <w:pPr>
              <w:pStyle w:val="DrexelProjectTitle"/>
            </w:pPr>
            <w:r w:rsidRPr="00A87CFE">
              <w:br w:type="page"/>
            </w:r>
            <w:r>
              <w:t>1</w:t>
            </w:r>
            <w:r w:rsidR="00891369">
              <w:t>2</w:t>
            </w:r>
            <w:r w:rsidRPr="00A87CFE">
              <w:t xml:space="preserve">. </w:t>
            </w:r>
            <w:r>
              <w:t>ADDITIONAL INFORMATION</w:t>
            </w:r>
          </w:p>
        </w:tc>
      </w:tr>
      <w:tr w:rsidR="00E13A54" w:rsidRPr="00A87CFE" w14:paraId="77436376" w14:textId="77777777" w:rsidTr="00AB3B6C">
        <w:trPr>
          <w:trHeight w:val="503"/>
        </w:trPr>
        <w:tc>
          <w:tcPr>
            <w:tcW w:w="9361" w:type="dxa"/>
            <w:shd w:val="clear" w:color="auto" w:fill="auto"/>
            <w:vAlign w:val="center"/>
          </w:tcPr>
          <w:p w14:paraId="73C21242" w14:textId="2B9BC883" w:rsidR="00E13A54" w:rsidRPr="00A87CFE" w:rsidRDefault="00E13A54" w:rsidP="00DC7625">
            <w:pPr>
              <w:pStyle w:val="DrexelBold"/>
              <w:spacing w:before="60" w:after="60"/>
              <w:rPr>
                <w:rFonts w:cs="Arial"/>
                <w:b w:val="0"/>
                <w:color w:val="003478"/>
              </w:rPr>
            </w:pPr>
            <w:r>
              <w:rPr>
                <w:rFonts w:cs="Arial"/>
                <w:b w:val="0"/>
                <w:color w:val="003478"/>
              </w:rPr>
              <w:t xml:space="preserve">Use this </w:t>
            </w:r>
            <w:r w:rsidR="00DC7625">
              <w:rPr>
                <w:rFonts w:cs="Arial"/>
                <w:b w:val="0"/>
                <w:color w:val="003478"/>
              </w:rPr>
              <w:t>text field</w:t>
            </w:r>
            <w:r>
              <w:rPr>
                <w:rFonts w:cs="Arial"/>
                <w:b w:val="0"/>
                <w:color w:val="003478"/>
              </w:rPr>
              <w:t xml:space="preserve"> to provide any additional information pertinent to your work and this biosafety protocol form.</w:t>
            </w:r>
          </w:p>
        </w:tc>
      </w:tr>
      <w:tr w:rsidR="00E13A54" w:rsidRPr="00A87CFE" w14:paraId="431ADEB4" w14:textId="77777777" w:rsidTr="00AB3B6C">
        <w:tc>
          <w:tcPr>
            <w:tcW w:w="9361" w:type="dxa"/>
            <w:shd w:val="clear" w:color="auto" w:fill="auto"/>
            <w:vAlign w:val="center"/>
          </w:tcPr>
          <w:p w14:paraId="6F4B9EE0" w14:textId="77777777" w:rsidR="00E13A54" w:rsidRPr="0073614B" w:rsidRDefault="00E13A54" w:rsidP="00E13A54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</w:tbl>
    <w:p w14:paraId="753F5BBA" w14:textId="77777777" w:rsidR="00C12079" w:rsidRDefault="00C12079" w:rsidP="00C12079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C12079" w:rsidRPr="00DF0F46" w14:paraId="42EB809C" w14:textId="77777777" w:rsidTr="00BE2669">
        <w:tc>
          <w:tcPr>
            <w:tcW w:w="9361" w:type="dxa"/>
            <w:shd w:val="clear" w:color="auto" w:fill="000066"/>
            <w:vAlign w:val="center"/>
          </w:tcPr>
          <w:p w14:paraId="1AAEE748" w14:textId="77777777" w:rsidR="00C12079" w:rsidRPr="000D350D" w:rsidRDefault="00C12079" w:rsidP="000D350D">
            <w:pPr>
              <w:pStyle w:val="DrexelProjectTitle"/>
            </w:pPr>
            <w:r w:rsidRPr="00DF0F46">
              <w:br w:type="page"/>
            </w:r>
            <w:r w:rsidRPr="000D350D">
              <w:t>GENERAL EMERGENCY PROCEDURES</w:t>
            </w:r>
          </w:p>
        </w:tc>
      </w:tr>
      <w:tr w:rsidR="00C12079" w:rsidRPr="00A87CFE" w14:paraId="3FE9C8A8" w14:textId="77777777" w:rsidTr="00C120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361" w:type="dxa"/>
            <w:shd w:val="clear" w:color="auto" w:fill="auto"/>
            <w:vAlign w:val="center"/>
          </w:tcPr>
          <w:p w14:paraId="5FB1B723" w14:textId="77777777" w:rsidR="00C12079" w:rsidRPr="008C5658" w:rsidRDefault="00C12079" w:rsidP="000D350D">
            <w:pPr>
              <w:pStyle w:val="DrexelProjectTitle"/>
            </w:pPr>
            <w:r w:rsidRPr="000D350D">
              <w:rPr>
                <w:b w:val="0"/>
                <w:bCs w:val="0"/>
                <w:color w:val="1F497D" w:themeColor="text2"/>
              </w:rPr>
              <w:t>The</w:t>
            </w:r>
            <w:r w:rsidRPr="000D350D">
              <w:t xml:space="preserve"> </w:t>
            </w:r>
            <w:r w:rsidRPr="000D350D">
              <w:rPr>
                <w:b w:val="0"/>
                <w:bCs w:val="0"/>
                <w:color w:val="1F497D" w:themeColor="text2"/>
              </w:rPr>
              <w:t>Principal Investigator is responsible for complying with the following general emergency procedures</w:t>
            </w:r>
            <w:r w:rsidRPr="000D350D">
              <w:rPr>
                <w:b w:val="0"/>
                <w:bCs w:val="0"/>
              </w:rPr>
              <w:t>:</w:t>
            </w:r>
          </w:p>
          <w:p w14:paraId="3FCBAB15" w14:textId="77777777" w:rsidR="00C12079" w:rsidRPr="008C5658" w:rsidRDefault="00C12079" w:rsidP="003A4057">
            <w:pPr>
              <w:widowControl w:val="0"/>
              <w:numPr>
                <w:ilvl w:val="0"/>
                <w:numId w:val="1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60" w:after="60"/>
              <w:ind w:left="342"/>
              <w:contextualSpacing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>In the event of accidental exposure or contamination, all personnel involved will wash thoroughly with soap and water. Clothing will be changed as necessary.</w:t>
            </w:r>
          </w:p>
          <w:p w14:paraId="036F17A7" w14:textId="77777777" w:rsidR="00C12079" w:rsidRPr="008C5658" w:rsidRDefault="00C12079" w:rsidP="003A4057">
            <w:pPr>
              <w:widowControl w:val="0"/>
              <w:numPr>
                <w:ilvl w:val="0"/>
                <w:numId w:val="1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60" w:after="60"/>
              <w:ind w:left="342"/>
              <w:contextualSpacing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>Work surfaces will be cleaned immediately after contamination by biohazardous materials.</w:t>
            </w:r>
          </w:p>
          <w:p w14:paraId="57EB1F08" w14:textId="77777777" w:rsidR="00C12079" w:rsidRPr="008C5658" w:rsidRDefault="00C12079" w:rsidP="003A4057">
            <w:pPr>
              <w:widowControl w:val="0"/>
              <w:numPr>
                <w:ilvl w:val="0"/>
                <w:numId w:val="1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60" w:after="60"/>
              <w:ind w:left="342"/>
              <w:contextualSpacing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>All contaminated materials will be discarded as biohazard waste.</w:t>
            </w:r>
          </w:p>
          <w:p w14:paraId="72126D0A" w14:textId="28B6AD0C" w:rsidR="00C12079" w:rsidRPr="008C5658" w:rsidRDefault="00C12079" w:rsidP="003A4057">
            <w:pPr>
              <w:widowControl w:val="0"/>
              <w:numPr>
                <w:ilvl w:val="0"/>
                <w:numId w:val="1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60" w:after="60"/>
              <w:ind w:left="342"/>
              <w:contextualSpacing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Department of Environmental Health &amp; </w:t>
            </w:r>
            <w:r w:rsidR="003D5960"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Radiation </w:t>
            </w:r>
            <w:r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Safety </w:t>
            </w:r>
            <w:r w:rsidR="00AC5147"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>(EH</w:t>
            </w:r>
            <w:r w:rsidR="003D5960"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>R</w:t>
            </w:r>
            <w:r w:rsidR="00AC5147"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S) </w:t>
            </w:r>
            <w:r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>will be promptly notified of all spills or incidents of consequence.</w:t>
            </w:r>
          </w:p>
          <w:p w14:paraId="47EE117E" w14:textId="77777777" w:rsidR="00C12079" w:rsidRPr="008C5658" w:rsidRDefault="00C12079" w:rsidP="003A4057">
            <w:pPr>
              <w:widowControl w:val="0"/>
              <w:numPr>
                <w:ilvl w:val="0"/>
                <w:numId w:val="1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60" w:after="60"/>
              <w:ind w:left="342"/>
              <w:contextualSpacing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C5658">
              <w:rPr>
                <w:rFonts w:ascii="Arial" w:hAnsi="Arial" w:cs="Arial"/>
                <w:color w:val="1F497D" w:themeColor="text2"/>
                <w:sz w:val="20"/>
                <w:szCs w:val="20"/>
              </w:rPr>
              <w:t>In the event of an incident that poses a risk of infection or other collateral consequences, affected personnel will be counseled to seek appropriate medical attention.</w:t>
            </w:r>
          </w:p>
          <w:p w14:paraId="55F555CF" w14:textId="7CF23669" w:rsidR="00C12079" w:rsidRPr="006A2F62" w:rsidRDefault="00C12079" w:rsidP="003A405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color w:val="003478"/>
                <w:sz w:val="20"/>
                <w:szCs w:val="20"/>
              </w:rPr>
            </w:pPr>
          </w:p>
        </w:tc>
      </w:tr>
    </w:tbl>
    <w:p w14:paraId="3E559B9B" w14:textId="77777777" w:rsidR="00C12079" w:rsidRDefault="00C12079" w:rsidP="00A87CFE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1"/>
        <w:gridCol w:w="3220"/>
      </w:tblGrid>
      <w:tr w:rsidR="00DF0F46" w:rsidRPr="00DF0F46" w14:paraId="39F3E79C" w14:textId="77777777" w:rsidTr="21FB11A2">
        <w:tc>
          <w:tcPr>
            <w:tcW w:w="9361" w:type="dxa"/>
            <w:gridSpan w:val="2"/>
            <w:shd w:val="clear" w:color="auto" w:fill="000066"/>
            <w:vAlign w:val="center"/>
          </w:tcPr>
          <w:p w14:paraId="1866C72E" w14:textId="37163A1B" w:rsidR="00DF0F46" w:rsidRPr="00DF0F46" w:rsidRDefault="00DF0F46" w:rsidP="000D350D">
            <w:pPr>
              <w:pStyle w:val="DrexelProjectTitle"/>
            </w:pPr>
            <w:r w:rsidRPr="00DF0F46">
              <w:br w:type="page"/>
            </w:r>
            <w:r w:rsidRPr="00186849">
              <w:t>ACKNOWLEDGEMENT OF RESPONSIBILITIES</w:t>
            </w:r>
          </w:p>
        </w:tc>
      </w:tr>
      <w:tr w:rsidR="00DF0F46" w:rsidRPr="00A87CFE" w14:paraId="72AA7ACE" w14:textId="77777777" w:rsidTr="21FB11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0ABC52FB" w14:textId="6EE1ABED" w:rsidR="00DF0F46" w:rsidRPr="009C312E" w:rsidRDefault="5A07ADEC" w:rsidP="000D350D">
            <w:pPr>
              <w:pStyle w:val="DrexelProjectTitle"/>
            </w:pPr>
            <w:r w:rsidRPr="21FB11A2">
              <w:rPr>
                <w:b w:val="0"/>
                <w:bCs w:val="0"/>
                <w:color w:val="1F497D" w:themeColor="text2"/>
              </w:rPr>
              <w:t>The Principal Investigator understands that he/she</w:t>
            </w:r>
            <w:r w:rsidR="289806EE" w:rsidRPr="21FB11A2">
              <w:rPr>
                <w:b w:val="0"/>
                <w:bCs w:val="0"/>
                <w:color w:val="1F497D" w:themeColor="text2"/>
              </w:rPr>
              <w:t>/the</w:t>
            </w:r>
            <w:r w:rsidR="7AAE3690" w:rsidRPr="21FB11A2">
              <w:rPr>
                <w:b w:val="0"/>
                <w:bCs w:val="0"/>
                <w:color w:val="1F497D" w:themeColor="text2"/>
              </w:rPr>
              <w:t>y</w:t>
            </w:r>
            <w:r w:rsidRPr="21FB11A2">
              <w:rPr>
                <w:b w:val="0"/>
                <w:bCs w:val="0"/>
                <w:color w:val="1F497D" w:themeColor="text2"/>
              </w:rPr>
              <w:t xml:space="preserve"> must follow all applicable University and governmental regulations for the safe collection, transportation, storage</w:t>
            </w:r>
            <w:r w:rsidR="2EC61196" w:rsidRPr="21FB11A2">
              <w:rPr>
                <w:b w:val="0"/>
                <w:bCs w:val="0"/>
                <w:color w:val="1F497D" w:themeColor="text2"/>
              </w:rPr>
              <w:t>,</w:t>
            </w:r>
            <w:r w:rsidRPr="21FB11A2">
              <w:rPr>
                <w:b w:val="0"/>
                <w:bCs w:val="0"/>
                <w:color w:val="1F497D" w:themeColor="text2"/>
              </w:rPr>
              <w:t xml:space="preserve"> and use of biohazardous materials to minimize the risk of exposure, by aerosols or other means, to research personnel. The Principal</w:t>
            </w:r>
            <w:r w:rsidRPr="21FB11A2">
              <w:rPr>
                <w:color w:val="1F497D" w:themeColor="text2"/>
              </w:rPr>
              <w:t xml:space="preserve"> </w:t>
            </w:r>
            <w:r w:rsidRPr="21FB11A2">
              <w:rPr>
                <w:b w:val="0"/>
                <w:bCs w:val="0"/>
                <w:color w:val="1F497D" w:themeColor="text2"/>
              </w:rPr>
              <w:t xml:space="preserve">Investigator and </w:t>
            </w:r>
            <w:r w:rsidR="3F1180FF" w:rsidRPr="21FB11A2">
              <w:rPr>
                <w:b w:val="0"/>
                <w:bCs w:val="0"/>
                <w:color w:val="1F497D" w:themeColor="text2"/>
              </w:rPr>
              <w:t>the personnel involved</w:t>
            </w:r>
            <w:r w:rsidRPr="21FB11A2">
              <w:rPr>
                <w:b w:val="0"/>
                <w:bCs w:val="0"/>
                <w:color w:val="1F497D" w:themeColor="text2"/>
              </w:rPr>
              <w:t xml:space="preserve"> have discussed the hazards and procedures to be followed with the Biological Safety Officer or his </w:t>
            </w:r>
            <w:proofErr w:type="gramStart"/>
            <w:r w:rsidRPr="21FB11A2">
              <w:rPr>
                <w:b w:val="0"/>
                <w:bCs w:val="0"/>
                <w:color w:val="1F497D" w:themeColor="text2"/>
              </w:rPr>
              <w:t>designee</w:t>
            </w:r>
            <w:proofErr w:type="gramEnd"/>
            <w:r w:rsidRPr="21FB11A2">
              <w:rPr>
                <w:b w:val="0"/>
                <w:bCs w:val="0"/>
                <w:color w:val="1F497D" w:themeColor="text2"/>
              </w:rPr>
              <w:t xml:space="preserve"> and have received training in </w:t>
            </w:r>
            <w:r w:rsidR="00C6225C" w:rsidRPr="21FB11A2">
              <w:rPr>
                <w:b w:val="0"/>
                <w:bCs w:val="0"/>
                <w:color w:val="1F497D" w:themeColor="text2"/>
              </w:rPr>
              <w:t>Standard</w:t>
            </w:r>
            <w:r w:rsidRPr="21FB11A2">
              <w:rPr>
                <w:b w:val="0"/>
                <w:bCs w:val="0"/>
                <w:color w:val="1F497D" w:themeColor="text2"/>
              </w:rPr>
              <w:t xml:space="preserve"> Precautions.</w:t>
            </w:r>
            <w:r w:rsidR="56125825" w:rsidRPr="21FB11A2">
              <w:rPr>
                <w:b w:val="0"/>
                <w:bCs w:val="0"/>
                <w:color w:val="1F497D" w:themeColor="text2"/>
              </w:rPr>
              <w:t xml:space="preserve"> The Principal Investigator ensures that all personnel involved in this work have previous training and/or experience in the safe handling of </w:t>
            </w:r>
            <w:r w:rsidR="796CB40C" w:rsidRPr="21FB11A2">
              <w:rPr>
                <w:b w:val="0"/>
                <w:bCs w:val="0"/>
                <w:color w:val="1F497D" w:themeColor="text2"/>
              </w:rPr>
              <w:t>biohazardous materials. The Principal Investigator is also responsible for notifying Drexel University</w:t>
            </w:r>
            <w:r w:rsidR="1158EE7F" w:rsidRPr="21FB11A2">
              <w:rPr>
                <w:b w:val="0"/>
                <w:bCs w:val="0"/>
                <w:color w:val="1F497D" w:themeColor="text2"/>
              </w:rPr>
              <w:t>’s</w:t>
            </w:r>
            <w:r w:rsidR="796CB40C" w:rsidRPr="21FB11A2">
              <w:rPr>
                <w:b w:val="0"/>
                <w:bCs w:val="0"/>
                <w:color w:val="1F497D" w:themeColor="text2"/>
              </w:rPr>
              <w:t xml:space="preserve"> </w:t>
            </w:r>
            <w:r w:rsidR="1158EE7F" w:rsidRPr="21FB11A2">
              <w:rPr>
                <w:b w:val="0"/>
                <w:bCs w:val="0"/>
                <w:color w:val="1F497D" w:themeColor="text2"/>
              </w:rPr>
              <w:t xml:space="preserve">Institutional </w:t>
            </w:r>
            <w:r w:rsidR="796CB40C" w:rsidRPr="21FB11A2">
              <w:rPr>
                <w:b w:val="0"/>
                <w:bCs w:val="0"/>
                <w:color w:val="1F497D" w:themeColor="text2"/>
              </w:rPr>
              <w:t>Biosafety Committee of any changes or amendments to this protocol</w:t>
            </w:r>
            <w:r w:rsidR="796CB40C" w:rsidRPr="21FB11A2">
              <w:rPr>
                <w:color w:val="1F497D" w:themeColor="text2"/>
              </w:rPr>
              <w:t>.</w:t>
            </w:r>
          </w:p>
          <w:p w14:paraId="22F3810C" w14:textId="46886FE4" w:rsidR="00B44B78" w:rsidRPr="008C5658" w:rsidRDefault="00B44B78" w:rsidP="000D350D">
            <w:pPr>
              <w:pStyle w:val="DrexelProjectTitle"/>
            </w:pPr>
          </w:p>
        </w:tc>
      </w:tr>
      <w:tr w:rsidR="00DF0F46" w:rsidRPr="00DF0F46" w14:paraId="7D1EE8BE" w14:textId="77777777" w:rsidTr="21FB11A2">
        <w:tc>
          <w:tcPr>
            <w:tcW w:w="9361" w:type="dxa"/>
            <w:gridSpan w:val="2"/>
            <w:shd w:val="clear" w:color="auto" w:fill="000066"/>
            <w:vAlign w:val="center"/>
          </w:tcPr>
          <w:p w14:paraId="6E5CE736" w14:textId="54C9FD8C" w:rsidR="00DF0F46" w:rsidRPr="00551DC2" w:rsidRDefault="00DF0F46" w:rsidP="000D350D">
            <w:pPr>
              <w:pStyle w:val="DrexelProjectTitle"/>
            </w:pPr>
            <w:r w:rsidRPr="00551DC2">
              <w:lastRenderedPageBreak/>
              <w:br w:type="page"/>
              <w:t>CERTIFICATION BY THE PRINCIPAL INVESTIGATOR</w:t>
            </w:r>
          </w:p>
        </w:tc>
      </w:tr>
      <w:tr w:rsidR="00DF0F46" w:rsidRPr="00A87CFE" w14:paraId="453BBBC0" w14:textId="77777777" w:rsidTr="21FB11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43DDEA42" w14:textId="77777777" w:rsidR="00DF0F46" w:rsidRPr="00EB5CEA" w:rsidRDefault="00B54A23" w:rsidP="000D350D">
            <w:pPr>
              <w:pStyle w:val="DrexelProjectTitle"/>
            </w:pPr>
            <w:r w:rsidRPr="000D350D">
              <w:rPr>
                <w:b w:val="0"/>
                <w:bCs w:val="0"/>
                <w:color w:val="1F497D" w:themeColor="text2"/>
              </w:rPr>
              <w:t>I affirm</w:t>
            </w:r>
            <w:r w:rsidRPr="000D350D">
              <w:rPr>
                <w:color w:val="1F497D" w:themeColor="text2"/>
              </w:rPr>
              <w:t xml:space="preserve"> </w:t>
            </w:r>
            <w:r w:rsidRPr="000D350D">
              <w:rPr>
                <w:b w:val="0"/>
                <w:bCs w:val="0"/>
                <w:color w:val="1F497D" w:themeColor="text2"/>
              </w:rPr>
              <w:t xml:space="preserve">that, to the best of my knowledge, the information I have provided is complete and accurate. I understand my responsibilities as noted in this form. No changes will be made without prior approval of the </w:t>
            </w:r>
            <w:r w:rsidR="00033512" w:rsidRPr="000D350D">
              <w:rPr>
                <w:b w:val="0"/>
                <w:bCs w:val="0"/>
                <w:color w:val="1F497D" w:themeColor="text2"/>
              </w:rPr>
              <w:t>Institutional</w:t>
            </w:r>
            <w:r w:rsidRPr="000D350D">
              <w:rPr>
                <w:b w:val="0"/>
                <w:bCs w:val="0"/>
                <w:color w:val="1F497D" w:themeColor="text2"/>
              </w:rPr>
              <w:t xml:space="preserve"> Biosafety Committee.</w:t>
            </w:r>
          </w:p>
          <w:p w14:paraId="3370BC4C" w14:textId="77777777" w:rsidR="00F1464C" w:rsidRPr="008C5658" w:rsidRDefault="00F1464C" w:rsidP="000D350D">
            <w:pPr>
              <w:pStyle w:val="DrexelProjectTitle"/>
            </w:pPr>
          </w:p>
          <w:p w14:paraId="25D3B10B" w14:textId="33197740" w:rsidR="00F1464C" w:rsidRPr="003A270D" w:rsidRDefault="4E049585" w:rsidP="000D350D">
            <w:pPr>
              <w:pStyle w:val="DrexelProjectTitle"/>
            </w:pPr>
            <w:r w:rsidRPr="21FB11A2">
              <w:rPr>
                <w:b w:val="0"/>
                <w:bCs w:val="0"/>
                <w:color w:val="1F497D" w:themeColor="text2"/>
              </w:rPr>
              <w:t xml:space="preserve">Signature certifies that the principal investigator affirms that this research and the actions of all project personnel involved in conducting the study will conform with the IBC approved protocol and </w:t>
            </w:r>
            <w:r w:rsidR="7568BE7B" w:rsidRPr="21FB11A2">
              <w:rPr>
                <w:b w:val="0"/>
                <w:bCs w:val="0"/>
                <w:color w:val="1F497D" w:themeColor="text2"/>
              </w:rPr>
              <w:t xml:space="preserve">applicable </w:t>
            </w:r>
            <w:r w:rsidRPr="21FB11A2">
              <w:rPr>
                <w:b w:val="0"/>
                <w:bCs w:val="0"/>
                <w:color w:val="1F497D" w:themeColor="text2"/>
              </w:rPr>
              <w:t>provisions of the</w:t>
            </w:r>
            <w:r w:rsidRPr="21FB11A2">
              <w:rPr>
                <w:color w:val="1F497D" w:themeColor="text2"/>
              </w:rPr>
              <w:t xml:space="preserve"> </w:t>
            </w:r>
            <w:r w:rsidR="70809B02" w:rsidRPr="21FB11A2">
              <w:rPr>
                <w:color w:val="1F497D" w:themeColor="text2"/>
              </w:rPr>
              <w:t>NIH Guidelines for Research Involving Recombinant or Synthetic Nucleic Acid Molecules</w:t>
            </w:r>
            <w:r w:rsidR="6A71DAA2" w:rsidRPr="21FB11A2">
              <w:rPr>
                <w:color w:val="1F497D" w:themeColor="text2"/>
              </w:rPr>
              <w:t xml:space="preserve"> </w:t>
            </w:r>
            <w:r w:rsidR="6A71DAA2" w:rsidRPr="21FB11A2">
              <w:rPr>
                <w:rFonts w:ascii="Aptos" w:eastAsia="Aptos" w:hAnsi="Aptos" w:cs="Aptos"/>
                <w:b w:val="0"/>
                <w:bCs w:val="0"/>
                <w:color w:val="244061" w:themeColor="accent1" w:themeShade="80"/>
                <w:sz w:val="22"/>
                <w:szCs w:val="22"/>
              </w:rPr>
              <w:t>(The NIH Guidelines are available in</w:t>
            </w:r>
            <w:r w:rsidR="6A71DAA2" w:rsidRPr="21FB11A2">
              <w:rPr>
                <w:rFonts w:ascii="Aptos" w:eastAsia="Aptos" w:hAnsi="Aptos" w:cs="Aptos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hyperlink r:id="rId23">
              <w:r w:rsidR="6A71DAA2" w:rsidRPr="21FB11A2">
                <w:rPr>
                  <w:rStyle w:val="Hyperlink"/>
                  <w:b w:val="0"/>
                  <w:bCs w:val="0"/>
                </w:rPr>
                <w:t>HTML</w:t>
              </w:r>
            </w:hyperlink>
            <w:r w:rsidR="6A71DAA2" w:rsidRPr="21FB11A2">
              <w:rPr>
                <w:rFonts w:ascii="Aptos" w:eastAsia="Aptos" w:hAnsi="Aptos" w:cs="Aptos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6A71DAA2" w:rsidRPr="21FB11A2">
              <w:rPr>
                <w:rFonts w:ascii="Aptos" w:eastAsia="Aptos" w:hAnsi="Aptos" w:cs="Aptos"/>
                <w:b w:val="0"/>
                <w:bCs w:val="0"/>
                <w:color w:val="244061" w:themeColor="accent1" w:themeShade="80"/>
                <w:sz w:val="22"/>
                <w:szCs w:val="22"/>
              </w:rPr>
              <w:t>and</w:t>
            </w:r>
            <w:r w:rsidR="6A71DAA2" w:rsidRPr="21FB11A2">
              <w:rPr>
                <w:rFonts w:ascii="Aptos" w:eastAsia="Aptos" w:hAnsi="Aptos" w:cs="Aptos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hyperlink r:id="rId24" w:anchor="%5B%7B%22num%22%3A124%2C%22gen%22%3A0%7D%2C%7B%22name%22%3A%22XYZ%22%7D%2C70%2C709%2C0%5D">
              <w:r w:rsidR="6A71DAA2" w:rsidRPr="21FB11A2">
                <w:rPr>
                  <w:rStyle w:val="Hyperlink"/>
                  <w:b w:val="0"/>
                  <w:bCs w:val="0"/>
                </w:rPr>
                <w:t>pdf</w:t>
              </w:r>
            </w:hyperlink>
            <w:r w:rsidR="6A71DAA2" w:rsidRPr="21FB11A2">
              <w:rPr>
                <w:rFonts w:ascii="Aptos" w:eastAsia="Aptos" w:hAnsi="Aptos" w:cs="Aptos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6A71DAA2" w:rsidRPr="21FB11A2">
              <w:rPr>
                <w:rFonts w:ascii="Aptos" w:eastAsia="Aptos" w:hAnsi="Aptos" w:cs="Aptos"/>
                <w:b w:val="0"/>
                <w:bCs w:val="0"/>
                <w:color w:val="244061" w:themeColor="accent1" w:themeShade="80"/>
                <w:sz w:val="22"/>
                <w:szCs w:val="22"/>
              </w:rPr>
              <w:t>formats)</w:t>
            </w:r>
            <w:r w:rsidR="70809B02" w:rsidRPr="21FB11A2">
              <w:rPr>
                <w:b w:val="0"/>
                <w:bCs w:val="0"/>
                <w:color w:val="1F497D" w:themeColor="text2"/>
              </w:rPr>
              <w:t xml:space="preserve">, </w:t>
            </w:r>
            <w:r w:rsidR="4E0A4658" w:rsidRPr="21FB11A2">
              <w:rPr>
                <w:b w:val="0"/>
                <w:bCs w:val="0"/>
                <w:color w:val="1F497D" w:themeColor="text2"/>
              </w:rPr>
              <w:t>the CDC document titled</w:t>
            </w:r>
            <w:r w:rsidR="4E0A4658" w:rsidRPr="21FB11A2">
              <w:rPr>
                <w:color w:val="1F497D" w:themeColor="text2"/>
              </w:rPr>
              <w:t xml:space="preserve"> </w:t>
            </w:r>
            <w:hyperlink r:id="rId25">
              <w:r w:rsidR="028649A0" w:rsidRPr="21FB11A2">
                <w:rPr>
                  <w:rStyle w:val="Hyperlink"/>
                  <w:color w:val="1F497D" w:themeColor="text2"/>
                </w:rPr>
                <w:t>Biosafety in Microbiological and Biomedical Laboratories</w:t>
              </w:r>
            </w:hyperlink>
            <w:r w:rsidR="028649A0">
              <w:t xml:space="preserve"> </w:t>
            </w:r>
            <w:r w:rsidR="028649A0" w:rsidRPr="21FB11A2">
              <w:rPr>
                <w:b w:val="0"/>
                <w:bCs w:val="0"/>
                <w:color w:val="1F497D" w:themeColor="text2"/>
              </w:rPr>
              <w:t>(6</w:t>
            </w:r>
            <w:r w:rsidR="028649A0" w:rsidRPr="21FB11A2">
              <w:rPr>
                <w:b w:val="0"/>
                <w:bCs w:val="0"/>
                <w:color w:val="1F497D" w:themeColor="text2"/>
                <w:vertAlign w:val="superscript"/>
              </w:rPr>
              <w:t>th</w:t>
            </w:r>
            <w:r w:rsidR="028649A0" w:rsidRPr="21FB11A2">
              <w:rPr>
                <w:b w:val="0"/>
                <w:bCs w:val="0"/>
                <w:color w:val="1F497D" w:themeColor="text2"/>
              </w:rPr>
              <w:t xml:space="preserve"> Edition), </w:t>
            </w:r>
            <w:r w:rsidRPr="21FB11A2">
              <w:rPr>
                <w:b w:val="0"/>
                <w:bCs w:val="0"/>
                <w:color w:val="1F497D" w:themeColor="text2"/>
              </w:rPr>
              <w:t>the</w:t>
            </w:r>
            <w:r w:rsidRPr="21FB11A2">
              <w:rPr>
                <w:color w:val="1F497D" w:themeColor="text2"/>
              </w:rPr>
              <w:t xml:space="preserve"> </w:t>
            </w:r>
            <w:hyperlink r:id="rId26">
              <w:r w:rsidR="6EF634E1" w:rsidRPr="21FB11A2">
                <w:rPr>
                  <w:rStyle w:val="Hyperlink"/>
                  <w:color w:val="1F497D" w:themeColor="text2"/>
                </w:rPr>
                <w:t>Federal Select Agent Program</w:t>
              </w:r>
            </w:hyperlink>
            <w:r>
              <w:t xml:space="preserve">, </w:t>
            </w:r>
            <w:r>
              <w:rPr>
                <w:b w:val="0"/>
                <w:bCs w:val="0"/>
              </w:rPr>
              <w:t>and all associated university policies and procedures.</w:t>
            </w:r>
          </w:p>
        </w:tc>
      </w:tr>
      <w:tr w:rsidR="00303572" w:rsidRPr="002502D4" w14:paraId="74258D5E" w14:textId="77777777" w:rsidTr="21FB11A2">
        <w:trPr>
          <w:trHeight w:val="133"/>
        </w:trPr>
        <w:tc>
          <w:tcPr>
            <w:tcW w:w="6141" w:type="dxa"/>
          </w:tcPr>
          <w:p w14:paraId="47463D5E" w14:textId="163A47E9" w:rsidR="00303572" w:rsidRPr="00547A4F" w:rsidRDefault="00303572" w:rsidP="008A7F99">
            <w:pPr>
              <w:pStyle w:val="DREXELSignatureTXT"/>
            </w:pPr>
            <w:r w:rsidRPr="00547A4F">
              <w:t>Signature of Principal Investigator</w:t>
            </w:r>
          </w:p>
          <w:p w14:paraId="5BDAE94D" w14:textId="77777777" w:rsidR="00303572" w:rsidRPr="000D5A63" w:rsidRDefault="00303572" w:rsidP="008A7F99">
            <w:pPr>
              <w:pStyle w:val="DREXELSignatureTXT"/>
            </w:pPr>
          </w:p>
          <w:p w14:paraId="6CAD17DC" w14:textId="18A3637E" w:rsidR="000D5A63" w:rsidRPr="000D5A63" w:rsidRDefault="000D5A63" w:rsidP="008A7F99">
            <w:pPr>
              <w:pStyle w:val="DREXELSignatureTXT"/>
            </w:pPr>
          </w:p>
        </w:tc>
        <w:tc>
          <w:tcPr>
            <w:tcW w:w="3220" w:type="dxa"/>
          </w:tcPr>
          <w:p w14:paraId="47795586" w14:textId="031AD81D" w:rsidR="00303572" w:rsidRPr="00547A4F" w:rsidRDefault="00303572" w:rsidP="008A7F99">
            <w:pPr>
              <w:pStyle w:val="DREXELSignatureTXT"/>
            </w:pPr>
            <w:r w:rsidRPr="00547A4F">
              <w:t>Date</w:t>
            </w:r>
          </w:p>
          <w:p w14:paraId="14D2C03C" w14:textId="1D857A26" w:rsidR="00303572" w:rsidRPr="00CD6789" w:rsidRDefault="009C6CF6" w:rsidP="008A7F99">
            <w:pPr>
              <w:pStyle w:val="DREXELSignatureTXT"/>
            </w:pPr>
            <w:r w:rsidRPr="00CD67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789">
              <w:instrText xml:space="preserve"> FORMTEXT </w:instrText>
            </w:r>
            <w:r w:rsidRPr="00CD6789">
              <w:fldChar w:fldCharType="separate"/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fldChar w:fldCharType="end"/>
            </w:r>
          </w:p>
        </w:tc>
      </w:tr>
      <w:tr w:rsidR="00B973EA" w:rsidRPr="002502D4" w14:paraId="49F132B5" w14:textId="77777777" w:rsidTr="21FB11A2">
        <w:trPr>
          <w:trHeight w:val="133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328" w14:textId="69362550" w:rsidR="00B973EA" w:rsidRPr="00547A4F" w:rsidRDefault="00B973EA" w:rsidP="008A7F99">
            <w:pPr>
              <w:pStyle w:val="DREXELSignatureTXT"/>
            </w:pPr>
            <w:r w:rsidRPr="00547A4F">
              <w:t xml:space="preserve">Name of preparer (if </w:t>
            </w:r>
            <w:r w:rsidR="002D5F78" w:rsidRPr="00547A4F">
              <w:t>prepared by someone other than the PI</w:t>
            </w:r>
            <w:r w:rsidRPr="00547A4F">
              <w:t>)</w:t>
            </w:r>
          </w:p>
          <w:p w14:paraId="234F0C5F" w14:textId="3DE6F5E4" w:rsidR="00B973EA" w:rsidRPr="00CD6789" w:rsidRDefault="009C6CF6" w:rsidP="008A7F99">
            <w:pPr>
              <w:pStyle w:val="DREXELSignatureTXT"/>
            </w:pPr>
            <w:r w:rsidRPr="00CD67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789">
              <w:instrText xml:space="preserve"> FORMTEXT </w:instrText>
            </w:r>
            <w:r w:rsidRPr="00CD6789">
              <w:fldChar w:fldCharType="separate"/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F49" w14:textId="54116C27" w:rsidR="00B973EA" w:rsidRPr="00547A4F" w:rsidRDefault="00B973EA" w:rsidP="008A7F99">
            <w:pPr>
              <w:pStyle w:val="DREXELSignatureTXT"/>
            </w:pPr>
            <w:r w:rsidRPr="00547A4F">
              <w:t>Position</w:t>
            </w:r>
          </w:p>
          <w:p w14:paraId="7CE074E3" w14:textId="565D8A89" w:rsidR="00B973EA" w:rsidRPr="00CD6789" w:rsidRDefault="009C6CF6" w:rsidP="008A7F99">
            <w:pPr>
              <w:pStyle w:val="DREXELSignatureTXT"/>
            </w:pPr>
            <w:r w:rsidRPr="00CD67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789">
              <w:instrText xml:space="preserve"> FORMTEXT </w:instrText>
            </w:r>
            <w:r w:rsidRPr="00CD6789">
              <w:fldChar w:fldCharType="separate"/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t> </w:t>
            </w:r>
            <w:r w:rsidRPr="00CD6789">
              <w:fldChar w:fldCharType="end"/>
            </w:r>
          </w:p>
        </w:tc>
      </w:tr>
    </w:tbl>
    <w:p w14:paraId="6ACEAFD1" w14:textId="78B3E688" w:rsidR="2AD04B37" w:rsidRDefault="2AD04B37" w:rsidP="11A50D63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  <w:r w:rsidRPr="11A50D63">
        <w:rPr>
          <w:rFonts w:ascii="Arial" w:hAnsi="Arial" w:cs="Arial"/>
          <w:color w:val="003478"/>
          <w:sz w:val="20"/>
          <w:szCs w:val="20"/>
        </w:rPr>
        <w:t>SUBMISSION INSTRUCTIONS:</w:t>
      </w:r>
    </w:p>
    <w:p w14:paraId="7A5A0779" w14:textId="042D15DD" w:rsidR="00E863B6" w:rsidRPr="0073245F" w:rsidRDefault="00A0177E" w:rsidP="00E863B6">
      <w:pPr>
        <w:spacing w:before="60" w:after="60"/>
        <w:rPr>
          <w:rFonts w:ascii="Arial" w:hAnsi="Arial" w:cs="Arial"/>
          <w:i/>
          <w:color w:val="003478"/>
          <w:sz w:val="20"/>
          <w:szCs w:val="20"/>
        </w:rPr>
      </w:pPr>
      <w:r w:rsidRPr="00311D50">
        <w:rPr>
          <w:rFonts w:ascii="Arial" w:hAnsi="Arial" w:cs="Arial"/>
          <w:i/>
          <w:color w:val="003478"/>
          <w:sz w:val="20"/>
          <w:szCs w:val="20"/>
        </w:rPr>
        <w:t>Once you have completed</w:t>
      </w:r>
      <w:r w:rsidR="00AF27F6">
        <w:rPr>
          <w:rFonts w:ascii="Arial" w:hAnsi="Arial" w:cs="Arial"/>
          <w:i/>
          <w:iCs/>
          <w:color w:val="003478"/>
          <w:sz w:val="20"/>
          <w:szCs w:val="20"/>
        </w:rPr>
        <w:t xml:space="preserve"> this form, </w:t>
      </w:r>
      <w:r w:rsidRPr="00311D50">
        <w:rPr>
          <w:rFonts w:ascii="Arial" w:hAnsi="Arial" w:cs="Arial"/>
          <w:i/>
          <w:color w:val="003478"/>
          <w:sz w:val="20"/>
          <w:szCs w:val="20"/>
        </w:rPr>
        <w:t xml:space="preserve">convert </w:t>
      </w:r>
      <w:r w:rsidR="00047BDC">
        <w:rPr>
          <w:rFonts w:ascii="Arial" w:hAnsi="Arial" w:cs="Arial"/>
          <w:i/>
          <w:color w:val="003478"/>
          <w:sz w:val="20"/>
          <w:szCs w:val="20"/>
        </w:rPr>
        <w:t>the completed form directly</w:t>
      </w:r>
      <w:r w:rsidRPr="00311D50">
        <w:rPr>
          <w:rFonts w:ascii="Arial" w:hAnsi="Arial" w:cs="Arial"/>
          <w:i/>
          <w:color w:val="003478"/>
          <w:sz w:val="20"/>
          <w:szCs w:val="20"/>
        </w:rPr>
        <w:t xml:space="preserve"> to an Adobe PDF file and electronically sign the form using the E-signature feature of Adobe Acrobat.</w:t>
      </w:r>
      <w:r>
        <w:rPr>
          <w:rFonts w:ascii="Arial" w:hAnsi="Arial" w:cs="Arial"/>
          <w:i/>
          <w:color w:val="003478"/>
          <w:sz w:val="20"/>
          <w:szCs w:val="20"/>
        </w:rPr>
        <w:t xml:space="preserve"> </w:t>
      </w:r>
      <w:r w:rsidR="003116AE">
        <w:rPr>
          <w:rFonts w:ascii="Arial" w:hAnsi="Arial" w:cs="Arial"/>
          <w:i/>
          <w:iCs/>
          <w:color w:val="003478"/>
          <w:sz w:val="20"/>
          <w:szCs w:val="20"/>
        </w:rPr>
        <w:t xml:space="preserve">Alternatively, print the completed form, add your signature, and scan it to create </w:t>
      </w:r>
      <w:r w:rsidR="00047BDC" w:rsidRPr="11A50D63">
        <w:rPr>
          <w:rFonts w:ascii="Arial" w:hAnsi="Arial" w:cs="Arial"/>
          <w:i/>
          <w:iCs/>
          <w:color w:val="003478"/>
          <w:sz w:val="20"/>
          <w:szCs w:val="20"/>
        </w:rPr>
        <w:t>an Adobe PDF file</w:t>
      </w:r>
      <w:r w:rsidR="00C6225C" w:rsidRPr="11A50D63">
        <w:rPr>
          <w:rFonts w:ascii="Arial" w:hAnsi="Arial" w:cs="Arial"/>
          <w:i/>
          <w:iCs/>
          <w:color w:val="003478"/>
          <w:sz w:val="20"/>
          <w:szCs w:val="20"/>
        </w:rPr>
        <w:t xml:space="preserve">. </w:t>
      </w:r>
      <w:r w:rsidR="001F6F56">
        <w:rPr>
          <w:rFonts w:ascii="Arial" w:hAnsi="Arial" w:cs="Arial"/>
          <w:i/>
          <w:iCs/>
          <w:color w:val="003478"/>
          <w:sz w:val="20"/>
          <w:szCs w:val="20"/>
        </w:rPr>
        <w:t>S</w:t>
      </w:r>
      <w:r>
        <w:rPr>
          <w:rFonts w:ascii="Arial" w:hAnsi="Arial" w:cs="Arial"/>
          <w:i/>
          <w:color w:val="003478"/>
          <w:sz w:val="20"/>
          <w:szCs w:val="20"/>
        </w:rPr>
        <w:t>end the completed form by e-mail as an attachment to</w:t>
      </w:r>
      <w:r w:rsidR="00617833">
        <w:rPr>
          <w:rFonts w:ascii="Arial" w:hAnsi="Arial" w:cs="Arial"/>
          <w:i/>
          <w:color w:val="003478"/>
          <w:sz w:val="20"/>
          <w:szCs w:val="20"/>
        </w:rPr>
        <w:t xml:space="preserve"> </w:t>
      </w:r>
      <w:hyperlink r:id="rId27">
        <w:r w:rsidR="007341A3" w:rsidRPr="11A50D63">
          <w:rPr>
            <w:rStyle w:val="Hyperlink"/>
            <w:rFonts w:ascii="Arial" w:hAnsi="Arial" w:cs="Arial"/>
            <w:i/>
            <w:iCs/>
            <w:sz w:val="20"/>
            <w:szCs w:val="20"/>
          </w:rPr>
          <w:t>biosafety@drexel.edu</w:t>
        </w:r>
      </w:hyperlink>
      <w:r w:rsidR="007341A3">
        <w:rPr>
          <w:rFonts w:ascii="Arial" w:hAnsi="Arial" w:cs="Arial"/>
          <w:i/>
          <w:color w:val="003478"/>
          <w:sz w:val="20"/>
          <w:szCs w:val="20"/>
        </w:rPr>
        <w:t>.</w:t>
      </w:r>
    </w:p>
    <w:p w14:paraId="7520196B" w14:textId="77777777" w:rsidR="003D4C20" w:rsidRDefault="003D4C20" w:rsidP="009A20CD">
      <w:pPr>
        <w:rPr>
          <w:rFonts w:ascii="Arial" w:hAnsi="Arial" w:cs="Arial"/>
          <w:color w:val="003478"/>
          <w:sz w:val="20"/>
          <w:szCs w:val="20"/>
        </w:rPr>
      </w:pPr>
    </w:p>
    <w:p w14:paraId="3F5D547F" w14:textId="7859869B" w:rsidR="006B1475" w:rsidRPr="008A03B9" w:rsidRDefault="006B1475" w:rsidP="009A20CD">
      <w:pPr>
        <w:rPr>
          <w:rFonts w:ascii="Arial" w:hAnsi="Arial" w:cs="Arial"/>
          <w:sz w:val="20"/>
          <w:szCs w:val="20"/>
        </w:rPr>
      </w:pPr>
    </w:p>
    <w:sectPr w:rsidR="006B1475" w:rsidRPr="008A03B9" w:rsidSect="001B7CA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8FF03" w14:textId="77777777" w:rsidR="00614BB4" w:rsidRDefault="00614BB4" w:rsidP="00922469">
      <w:r>
        <w:separator/>
      </w:r>
    </w:p>
  </w:endnote>
  <w:endnote w:type="continuationSeparator" w:id="0">
    <w:p w14:paraId="1044596D" w14:textId="77777777" w:rsidR="00614BB4" w:rsidRDefault="00614BB4" w:rsidP="00922469">
      <w:r>
        <w:continuationSeparator/>
      </w:r>
    </w:p>
  </w:endnote>
  <w:endnote w:type="continuationNotice" w:id="1">
    <w:p w14:paraId="66FA68F1" w14:textId="77777777" w:rsidR="00614BB4" w:rsidRDefault="00614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5777E" w14:textId="77777777" w:rsidR="003C3DDA" w:rsidRDefault="003C3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C898F" w14:textId="714F048A" w:rsidR="009A124F" w:rsidRDefault="008F2CAB" w:rsidP="00602483">
    <w:pPr>
      <w:pStyle w:val="Header"/>
      <w:tabs>
        <w:tab w:val="clear" w:pos="8640"/>
        <w:tab w:val="right" w:pos="9360"/>
      </w:tabs>
      <w:rPr>
        <w:rFonts w:ascii="Arial" w:hAnsi="Arial"/>
        <w:sz w:val="18"/>
        <w:szCs w:val="20"/>
      </w:rPr>
    </w:pPr>
    <w:r w:rsidRPr="00773EF1">
      <w:rPr>
        <w:rFonts w:ascii="Arial" w:hAnsi="Arial"/>
        <w:sz w:val="18"/>
        <w:szCs w:val="20"/>
      </w:rPr>
      <w:t xml:space="preserve">Form </w:t>
    </w:r>
    <w:proofErr w:type="gramStart"/>
    <w:r w:rsidRPr="00773EF1">
      <w:rPr>
        <w:rFonts w:ascii="Arial" w:hAnsi="Arial"/>
        <w:sz w:val="18"/>
        <w:szCs w:val="20"/>
      </w:rPr>
      <w:t>A</w:t>
    </w:r>
    <w:proofErr w:type="gramEnd"/>
    <w:r w:rsidRPr="00773EF1">
      <w:rPr>
        <w:rFonts w:ascii="Arial" w:hAnsi="Arial"/>
        <w:sz w:val="18"/>
        <w:szCs w:val="20"/>
      </w:rPr>
      <w:tab/>
    </w:r>
    <w:r>
      <w:rPr>
        <w:rFonts w:ascii="Arial" w:hAnsi="Arial"/>
        <w:sz w:val="18"/>
        <w:szCs w:val="20"/>
      </w:rPr>
      <w:t>Effective Date: 07/09/2024</w:t>
    </w:r>
    <w:r w:rsidR="009A124F" w:rsidRPr="00773EF1">
      <w:rPr>
        <w:rFonts w:ascii="Arial" w:hAnsi="Arial"/>
        <w:sz w:val="18"/>
        <w:szCs w:val="20"/>
      </w:rPr>
      <w:tab/>
      <w:t xml:space="preserve">Page </w:t>
    </w:r>
    <w:r w:rsidR="009A124F" w:rsidRPr="00773EF1">
      <w:rPr>
        <w:rFonts w:ascii="Arial" w:hAnsi="Arial"/>
        <w:sz w:val="18"/>
        <w:szCs w:val="20"/>
      </w:rPr>
      <w:fldChar w:fldCharType="begin"/>
    </w:r>
    <w:r w:rsidR="009A124F" w:rsidRPr="00773EF1">
      <w:rPr>
        <w:rFonts w:ascii="Arial" w:hAnsi="Arial"/>
        <w:sz w:val="18"/>
        <w:szCs w:val="20"/>
      </w:rPr>
      <w:instrText xml:space="preserve"> PAGE </w:instrText>
    </w:r>
    <w:r w:rsidR="009A124F" w:rsidRPr="00773EF1">
      <w:rPr>
        <w:rFonts w:ascii="Arial" w:hAnsi="Arial"/>
        <w:sz w:val="18"/>
        <w:szCs w:val="20"/>
      </w:rPr>
      <w:fldChar w:fldCharType="separate"/>
    </w:r>
    <w:r w:rsidR="008A2988">
      <w:rPr>
        <w:rFonts w:ascii="Arial" w:hAnsi="Arial"/>
        <w:noProof/>
        <w:sz w:val="18"/>
        <w:szCs w:val="20"/>
      </w:rPr>
      <w:t>3</w:t>
    </w:r>
    <w:r w:rsidR="009A124F" w:rsidRPr="00773EF1">
      <w:rPr>
        <w:rFonts w:ascii="Arial" w:hAnsi="Arial"/>
        <w:sz w:val="18"/>
        <w:szCs w:val="20"/>
      </w:rPr>
      <w:fldChar w:fldCharType="end"/>
    </w:r>
    <w:r w:rsidR="009A124F" w:rsidRPr="00773EF1">
      <w:rPr>
        <w:rFonts w:ascii="Arial" w:hAnsi="Arial"/>
        <w:sz w:val="18"/>
        <w:szCs w:val="20"/>
      </w:rPr>
      <w:t xml:space="preserve"> of </w:t>
    </w:r>
    <w:r w:rsidR="009A124F" w:rsidRPr="00773EF1">
      <w:rPr>
        <w:rFonts w:ascii="Arial" w:hAnsi="Arial"/>
        <w:sz w:val="18"/>
        <w:szCs w:val="20"/>
      </w:rPr>
      <w:fldChar w:fldCharType="begin"/>
    </w:r>
    <w:r w:rsidR="009A124F" w:rsidRPr="00773EF1">
      <w:rPr>
        <w:rFonts w:ascii="Arial" w:hAnsi="Arial"/>
        <w:sz w:val="18"/>
        <w:szCs w:val="20"/>
      </w:rPr>
      <w:instrText xml:space="preserve"> NUMPAGES </w:instrText>
    </w:r>
    <w:r w:rsidR="009A124F" w:rsidRPr="00773EF1">
      <w:rPr>
        <w:rFonts w:ascii="Arial" w:hAnsi="Arial"/>
        <w:sz w:val="18"/>
        <w:szCs w:val="20"/>
      </w:rPr>
      <w:fldChar w:fldCharType="separate"/>
    </w:r>
    <w:r w:rsidR="008A2988">
      <w:rPr>
        <w:rFonts w:ascii="Arial" w:hAnsi="Arial"/>
        <w:noProof/>
        <w:sz w:val="18"/>
        <w:szCs w:val="20"/>
      </w:rPr>
      <w:t>8</w:t>
    </w:r>
    <w:r w:rsidR="009A124F" w:rsidRPr="00773EF1">
      <w:rPr>
        <w:rFonts w:ascii="Arial" w:hAnsi="Arial"/>
        <w:sz w:val="18"/>
        <w:szCs w:val="20"/>
      </w:rPr>
      <w:fldChar w:fldCharType="end"/>
    </w:r>
  </w:p>
  <w:p w14:paraId="49115C23" w14:textId="4D48DA41" w:rsidR="008F2CAB" w:rsidRPr="00773EF1" w:rsidRDefault="008F2CAB" w:rsidP="008F2CAB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20"/>
      </w:rPr>
    </w:pPr>
    <w:r w:rsidRPr="0032691F">
      <w:rPr>
        <w:rFonts w:ascii="Arial" w:hAnsi="Arial"/>
        <w:sz w:val="14"/>
        <w:szCs w:val="14"/>
      </w:rPr>
      <w:t xml:space="preserve">Version </w:t>
    </w:r>
    <w:proofErr w:type="gramStart"/>
    <w:r w:rsidRPr="0032691F">
      <w:rPr>
        <w:rFonts w:ascii="Arial" w:hAnsi="Arial"/>
        <w:sz w:val="14"/>
        <w:szCs w:val="14"/>
      </w:rPr>
      <w:t>2:IBC</w:t>
    </w:r>
    <w:proofErr w:type="gramEnd"/>
    <w:r w:rsidRPr="0032691F">
      <w:rPr>
        <w:rFonts w:ascii="Arial" w:hAnsi="Arial"/>
        <w:sz w:val="14"/>
        <w:szCs w:val="14"/>
      </w:rPr>
      <w:t xml:space="preserve"> approved </w:t>
    </w:r>
    <w:r>
      <w:rPr>
        <w:rFonts w:ascii="Arial" w:hAnsi="Arial"/>
        <w:sz w:val="14"/>
        <w:szCs w:val="14"/>
      </w:rPr>
      <w:t>3/26</w:t>
    </w:r>
    <w:r w:rsidRPr="0032691F">
      <w:rPr>
        <w:rFonts w:ascii="Arial" w:hAnsi="Arial"/>
        <w:sz w:val="14"/>
        <w:szCs w:val="14"/>
      </w:rPr>
      <w:t xml:space="preserve">/2024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18C9E" w14:textId="7BEC71CE" w:rsidR="009A124F" w:rsidRDefault="009A124F" w:rsidP="00922469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20"/>
      </w:rPr>
    </w:pPr>
    <w:r w:rsidRPr="00773EF1">
      <w:rPr>
        <w:rFonts w:ascii="Arial" w:hAnsi="Arial"/>
        <w:sz w:val="18"/>
        <w:szCs w:val="20"/>
      </w:rPr>
      <w:t xml:space="preserve">Form </w:t>
    </w:r>
    <w:proofErr w:type="gramStart"/>
    <w:r w:rsidRPr="00773EF1">
      <w:rPr>
        <w:rFonts w:ascii="Arial" w:hAnsi="Arial"/>
        <w:sz w:val="18"/>
        <w:szCs w:val="20"/>
      </w:rPr>
      <w:t>A</w:t>
    </w:r>
    <w:proofErr w:type="gramEnd"/>
    <w:r w:rsidRPr="00773EF1">
      <w:rPr>
        <w:rFonts w:ascii="Arial" w:hAnsi="Arial"/>
        <w:sz w:val="18"/>
        <w:szCs w:val="20"/>
      </w:rPr>
      <w:tab/>
    </w:r>
    <w:r w:rsidR="003C3DDA">
      <w:rPr>
        <w:rFonts w:ascii="Arial" w:hAnsi="Arial"/>
        <w:sz w:val="18"/>
        <w:szCs w:val="20"/>
      </w:rPr>
      <w:t>Effective Date: 07/09/2024</w:t>
    </w:r>
    <w:r w:rsidRPr="00773EF1">
      <w:rPr>
        <w:rFonts w:ascii="Arial" w:hAnsi="Arial"/>
        <w:sz w:val="18"/>
        <w:szCs w:val="20"/>
      </w:rPr>
      <w:tab/>
      <w:t xml:space="preserve">Page </w:t>
    </w:r>
    <w:r w:rsidRPr="00773EF1">
      <w:rPr>
        <w:rFonts w:ascii="Arial" w:hAnsi="Arial"/>
        <w:sz w:val="18"/>
        <w:szCs w:val="20"/>
      </w:rPr>
      <w:fldChar w:fldCharType="begin"/>
    </w:r>
    <w:r w:rsidRPr="00773EF1">
      <w:rPr>
        <w:rFonts w:ascii="Arial" w:hAnsi="Arial"/>
        <w:sz w:val="18"/>
        <w:szCs w:val="20"/>
      </w:rPr>
      <w:instrText xml:space="preserve"> PAGE </w:instrText>
    </w:r>
    <w:r w:rsidRPr="00773EF1">
      <w:rPr>
        <w:rFonts w:ascii="Arial" w:hAnsi="Arial"/>
        <w:sz w:val="18"/>
        <w:szCs w:val="20"/>
      </w:rPr>
      <w:fldChar w:fldCharType="separate"/>
    </w:r>
    <w:r w:rsidR="008A2988">
      <w:rPr>
        <w:rFonts w:ascii="Arial" w:hAnsi="Arial"/>
        <w:noProof/>
        <w:sz w:val="18"/>
        <w:szCs w:val="20"/>
      </w:rPr>
      <w:t>1</w:t>
    </w:r>
    <w:r w:rsidRPr="00773EF1">
      <w:rPr>
        <w:rFonts w:ascii="Arial" w:hAnsi="Arial"/>
        <w:sz w:val="18"/>
        <w:szCs w:val="20"/>
      </w:rPr>
      <w:fldChar w:fldCharType="end"/>
    </w:r>
    <w:r w:rsidRPr="00773EF1">
      <w:rPr>
        <w:rFonts w:ascii="Arial" w:hAnsi="Arial"/>
        <w:sz w:val="18"/>
        <w:szCs w:val="20"/>
      </w:rPr>
      <w:t xml:space="preserve"> of </w:t>
    </w:r>
    <w:r w:rsidRPr="00773EF1">
      <w:rPr>
        <w:rFonts w:ascii="Arial" w:hAnsi="Arial"/>
        <w:sz w:val="18"/>
        <w:szCs w:val="20"/>
      </w:rPr>
      <w:fldChar w:fldCharType="begin"/>
    </w:r>
    <w:r w:rsidRPr="00773EF1">
      <w:rPr>
        <w:rFonts w:ascii="Arial" w:hAnsi="Arial"/>
        <w:sz w:val="18"/>
        <w:szCs w:val="20"/>
      </w:rPr>
      <w:instrText xml:space="preserve"> NUMPAGES </w:instrText>
    </w:r>
    <w:r w:rsidRPr="00773EF1">
      <w:rPr>
        <w:rFonts w:ascii="Arial" w:hAnsi="Arial"/>
        <w:sz w:val="18"/>
        <w:szCs w:val="20"/>
      </w:rPr>
      <w:fldChar w:fldCharType="separate"/>
    </w:r>
    <w:r w:rsidR="008A2988">
      <w:rPr>
        <w:rFonts w:ascii="Arial" w:hAnsi="Arial"/>
        <w:noProof/>
        <w:sz w:val="18"/>
        <w:szCs w:val="20"/>
      </w:rPr>
      <w:t>8</w:t>
    </w:r>
    <w:r w:rsidRPr="00773EF1">
      <w:rPr>
        <w:rFonts w:ascii="Arial" w:hAnsi="Arial"/>
        <w:sz w:val="18"/>
        <w:szCs w:val="20"/>
      </w:rPr>
      <w:fldChar w:fldCharType="end"/>
    </w:r>
  </w:p>
  <w:p w14:paraId="274417BA" w14:textId="244F3F39" w:rsidR="003C3DDA" w:rsidRPr="00773EF1" w:rsidRDefault="003C3DDA" w:rsidP="00922469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20"/>
      </w:rPr>
    </w:pPr>
    <w:r w:rsidRPr="0032691F">
      <w:rPr>
        <w:rFonts w:ascii="Arial" w:hAnsi="Arial"/>
        <w:sz w:val="14"/>
        <w:szCs w:val="14"/>
      </w:rPr>
      <w:t xml:space="preserve">Version </w:t>
    </w:r>
    <w:proofErr w:type="gramStart"/>
    <w:r w:rsidRPr="0032691F">
      <w:rPr>
        <w:rFonts w:ascii="Arial" w:hAnsi="Arial"/>
        <w:sz w:val="14"/>
        <w:szCs w:val="14"/>
      </w:rPr>
      <w:t>2:IBC</w:t>
    </w:r>
    <w:proofErr w:type="gramEnd"/>
    <w:r w:rsidRPr="0032691F">
      <w:rPr>
        <w:rFonts w:ascii="Arial" w:hAnsi="Arial"/>
        <w:sz w:val="14"/>
        <w:szCs w:val="14"/>
      </w:rPr>
      <w:t xml:space="preserve"> approved </w:t>
    </w:r>
    <w:r w:rsidR="00620535">
      <w:rPr>
        <w:rFonts w:ascii="Arial" w:hAnsi="Arial"/>
        <w:sz w:val="14"/>
        <w:szCs w:val="14"/>
      </w:rPr>
      <w:t>3/2</w:t>
    </w:r>
    <w:r w:rsidR="00D942B9">
      <w:rPr>
        <w:rFonts w:ascii="Arial" w:hAnsi="Arial"/>
        <w:sz w:val="14"/>
        <w:szCs w:val="14"/>
      </w:rPr>
      <w:t>6</w:t>
    </w:r>
    <w:r w:rsidRPr="0032691F">
      <w:rPr>
        <w:rFonts w:ascii="Arial" w:hAnsi="Arial"/>
        <w:sz w:val="14"/>
        <w:szCs w:val="14"/>
      </w:rPr>
      <w:t xml:space="preserve">/2024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B7E5F" w14:textId="77777777" w:rsidR="00614BB4" w:rsidRDefault="00614BB4" w:rsidP="00922469">
      <w:r>
        <w:separator/>
      </w:r>
    </w:p>
  </w:footnote>
  <w:footnote w:type="continuationSeparator" w:id="0">
    <w:p w14:paraId="12D723CC" w14:textId="77777777" w:rsidR="00614BB4" w:rsidRDefault="00614BB4" w:rsidP="00922469">
      <w:r>
        <w:continuationSeparator/>
      </w:r>
    </w:p>
  </w:footnote>
  <w:footnote w:type="continuationNotice" w:id="1">
    <w:p w14:paraId="23FD2B1B" w14:textId="77777777" w:rsidR="00614BB4" w:rsidRDefault="00614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A21E2" w14:textId="77777777" w:rsidR="003C3DDA" w:rsidRDefault="003C3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6EBEF" w14:textId="77777777" w:rsidR="009A124F" w:rsidRPr="00773EF1" w:rsidRDefault="009A124F" w:rsidP="00773EF1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773EF1">
      <w:rPr>
        <w:rFonts w:ascii="Arial" w:hAnsi="Arial"/>
        <w:sz w:val="16"/>
        <w:szCs w:val="20"/>
      </w:rPr>
      <w:t>Biosafety Protocol Application</w:t>
    </w:r>
    <w:r w:rsidRPr="00773EF1">
      <w:rPr>
        <w:rFonts w:ascii="Arial" w:hAnsi="Arial"/>
        <w:sz w:val="16"/>
        <w:szCs w:val="20"/>
      </w:rPr>
      <w:tab/>
    </w:r>
    <w:r w:rsidRPr="00773EF1">
      <w:rPr>
        <w:rFonts w:ascii="Arial" w:hAnsi="Arial"/>
        <w:sz w:val="16"/>
        <w:szCs w:val="20"/>
      </w:rPr>
      <w:tab/>
      <w:t>Drexel University</w:t>
    </w:r>
  </w:p>
  <w:p w14:paraId="5BA48572" w14:textId="4F1FC608" w:rsidR="009A124F" w:rsidRPr="00773EF1" w:rsidRDefault="009A124F" w:rsidP="0077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3B59F" w14:textId="77777777" w:rsidR="003C3DDA" w:rsidRDefault="003C3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5571"/>
    <w:multiLevelType w:val="hybridMultilevel"/>
    <w:tmpl w:val="C35881B0"/>
    <w:lvl w:ilvl="0" w:tplc="9920F8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506E0C"/>
    <w:multiLevelType w:val="hybridMultilevel"/>
    <w:tmpl w:val="0E64961A"/>
    <w:lvl w:ilvl="0" w:tplc="27621EC6">
      <w:start w:val="2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3E69B3"/>
    <w:multiLevelType w:val="hybridMultilevel"/>
    <w:tmpl w:val="9ED4D584"/>
    <w:lvl w:ilvl="0" w:tplc="CF9C4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8C7"/>
    <w:multiLevelType w:val="hybridMultilevel"/>
    <w:tmpl w:val="C35881B0"/>
    <w:lvl w:ilvl="0" w:tplc="9920F8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A4A4E03"/>
    <w:multiLevelType w:val="hybridMultilevel"/>
    <w:tmpl w:val="203624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E2AF6"/>
    <w:multiLevelType w:val="hybridMultilevel"/>
    <w:tmpl w:val="A04CF7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54B3"/>
    <w:multiLevelType w:val="hybridMultilevel"/>
    <w:tmpl w:val="1A603A84"/>
    <w:lvl w:ilvl="0" w:tplc="64CC83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024F"/>
    <w:multiLevelType w:val="hybridMultilevel"/>
    <w:tmpl w:val="989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545"/>
    <w:multiLevelType w:val="hybridMultilevel"/>
    <w:tmpl w:val="412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F17"/>
    <w:multiLevelType w:val="hybridMultilevel"/>
    <w:tmpl w:val="7420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FC5"/>
    <w:multiLevelType w:val="hybridMultilevel"/>
    <w:tmpl w:val="5364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80BCA"/>
    <w:multiLevelType w:val="hybridMultilevel"/>
    <w:tmpl w:val="D632D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30688E"/>
    <w:multiLevelType w:val="hybridMultilevel"/>
    <w:tmpl w:val="A62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541F8"/>
    <w:multiLevelType w:val="hybridMultilevel"/>
    <w:tmpl w:val="2FA0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05FAC"/>
    <w:multiLevelType w:val="hybridMultilevel"/>
    <w:tmpl w:val="A62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0583E"/>
    <w:multiLevelType w:val="multilevel"/>
    <w:tmpl w:val="FE3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A7C09"/>
    <w:multiLevelType w:val="hybridMultilevel"/>
    <w:tmpl w:val="562414E4"/>
    <w:lvl w:ilvl="0" w:tplc="F146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15"/>
    <w:multiLevelType w:val="hybridMultilevel"/>
    <w:tmpl w:val="2BC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4124"/>
    <w:multiLevelType w:val="hybridMultilevel"/>
    <w:tmpl w:val="1B668B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03105"/>
    <w:multiLevelType w:val="hybridMultilevel"/>
    <w:tmpl w:val="8972682E"/>
    <w:lvl w:ilvl="0" w:tplc="EBE8AF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05453">
    <w:abstractNumId w:val="13"/>
  </w:num>
  <w:num w:numId="2" w16cid:durableId="715466259">
    <w:abstractNumId w:val="16"/>
  </w:num>
  <w:num w:numId="3" w16cid:durableId="2086216598">
    <w:abstractNumId w:val="17"/>
  </w:num>
  <w:num w:numId="4" w16cid:durableId="1197815499">
    <w:abstractNumId w:val="10"/>
  </w:num>
  <w:num w:numId="5" w16cid:durableId="370570508">
    <w:abstractNumId w:val="9"/>
  </w:num>
  <w:num w:numId="6" w16cid:durableId="2083066010">
    <w:abstractNumId w:val="19"/>
  </w:num>
  <w:num w:numId="7" w16cid:durableId="1124035985">
    <w:abstractNumId w:val="2"/>
  </w:num>
  <w:num w:numId="8" w16cid:durableId="725690134">
    <w:abstractNumId w:val="6"/>
  </w:num>
  <w:num w:numId="9" w16cid:durableId="1666321162">
    <w:abstractNumId w:val="11"/>
  </w:num>
  <w:num w:numId="10" w16cid:durableId="2094738975">
    <w:abstractNumId w:val="18"/>
  </w:num>
  <w:num w:numId="11" w16cid:durableId="1997803891">
    <w:abstractNumId w:val="1"/>
  </w:num>
  <w:num w:numId="12" w16cid:durableId="88624808">
    <w:abstractNumId w:val="0"/>
  </w:num>
  <w:num w:numId="13" w16cid:durableId="1886331762">
    <w:abstractNumId w:val="8"/>
  </w:num>
  <w:num w:numId="14" w16cid:durableId="853106725">
    <w:abstractNumId w:val="4"/>
  </w:num>
  <w:num w:numId="15" w16cid:durableId="1155686985">
    <w:abstractNumId w:val="3"/>
  </w:num>
  <w:num w:numId="16" w16cid:durableId="1702365307">
    <w:abstractNumId w:val="7"/>
  </w:num>
  <w:num w:numId="17" w16cid:durableId="1238132461">
    <w:abstractNumId w:val="12"/>
  </w:num>
  <w:num w:numId="18" w16cid:durableId="31421538">
    <w:abstractNumId w:val="14"/>
  </w:num>
  <w:num w:numId="19" w16cid:durableId="2026402944">
    <w:abstractNumId w:val="5"/>
  </w:num>
  <w:num w:numId="20" w16cid:durableId="6701359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L8ipMTcK+a91CDwtotqeHzh2dEOmUAQ3Y5z9Q5Pgl3+kRH7sAXkLg1h9Ca4XOCf7noBZqkZctACSKeW1uZdw==" w:salt="8Q0/e2wUqqSSAHlG7Kh8Y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F"/>
    <w:rsid w:val="0000101D"/>
    <w:rsid w:val="00010506"/>
    <w:rsid w:val="00021983"/>
    <w:rsid w:val="00026B29"/>
    <w:rsid w:val="00032CA2"/>
    <w:rsid w:val="00033512"/>
    <w:rsid w:val="00035133"/>
    <w:rsid w:val="00047BDC"/>
    <w:rsid w:val="00050592"/>
    <w:rsid w:val="000608E6"/>
    <w:rsid w:val="000660AC"/>
    <w:rsid w:val="000913F3"/>
    <w:rsid w:val="0009174E"/>
    <w:rsid w:val="0009285D"/>
    <w:rsid w:val="00092C63"/>
    <w:rsid w:val="000940C2"/>
    <w:rsid w:val="00095694"/>
    <w:rsid w:val="00095A9B"/>
    <w:rsid w:val="000A1BB9"/>
    <w:rsid w:val="000A2948"/>
    <w:rsid w:val="000A6F16"/>
    <w:rsid w:val="000C06B1"/>
    <w:rsid w:val="000C40E9"/>
    <w:rsid w:val="000C5EEF"/>
    <w:rsid w:val="000D0AF9"/>
    <w:rsid w:val="000D2CF2"/>
    <w:rsid w:val="000D350D"/>
    <w:rsid w:val="000D5A63"/>
    <w:rsid w:val="000D6521"/>
    <w:rsid w:val="000E5702"/>
    <w:rsid w:val="000F3257"/>
    <w:rsid w:val="000F678F"/>
    <w:rsid w:val="00101A9D"/>
    <w:rsid w:val="001105B3"/>
    <w:rsid w:val="00110F4C"/>
    <w:rsid w:val="00115F62"/>
    <w:rsid w:val="00117DB8"/>
    <w:rsid w:val="001200C9"/>
    <w:rsid w:val="00123243"/>
    <w:rsid w:val="00126025"/>
    <w:rsid w:val="00135A0A"/>
    <w:rsid w:val="00136E87"/>
    <w:rsid w:val="00143934"/>
    <w:rsid w:val="00146DED"/>
    <w:rsid w:val="00150B79"/>
    <w:rsid w:val="00155257"/>
    <w:rsid w:val="001603C6"/>
    <w:rsid w:val="00164B9B"/>
    <w:rsid w:val="0017473E"/>
    <w:rsid w:val="00180B4B"/>
    <w:rsid w:val="001838C6"/>
    <w:rsid w:val="00185DF4"/>
    <w:rsid w:val="00186849"/>
    <w:rsid w:val="001B6040"/>
    <w:rsid w:val="001B7CAB"/>
    <w:rsid w:val="001C092C"/>
    <w:rsid w:val="001C122B"/>
    <w:rsid w:val="001C2C62"/>
    <w:rsid w:val="001D0B1C"/>
    <w:rsid w:val="001D476B"/>
    <w:rsid w:val="001D6899"/>
    <w:rsid w:val="001D6D33"/>
    <w:rsid w:val="001E2C2A"/>
    <w:rsid w:val="001E34D0"/>
    <w:rsid w:val="001F34E9"/>
    <w:rsid w:val="001F6F56"/>
    <w:rsid w:val="001F7FB9"/>
    <w:rsid w:val="00206D7B"/>
    <w:rsid w:val="00212B4B"/>
    <w:rsid w:val="00212C7D"/>
    <w:rsid w:val="00216F17"/>
    <w:rsid w:val="00223F18"/>
    <w:rsid w:val="002243E0"/>
    <w:rsid w:val="00226CF9"/>
    <w:rsid w:val="002435A3"/>
    <w:rsid w:val="00244F58"/>
    <w:rsid w:val="002502D4"/>
    <w:rsid w:val="0025103D"/>
    <w:rsid w:val="00251F81"/>
    <w:rsid w:val="00256FF4"/>
    <w:rsid w:val="00260E16"/>
    <w:rsid w:val="00261366"/>
    <w:rsid w:val="00264B1A"/>
    <w:rsid w:val="002665AD"/>
    <w:rsid w:val="002679DF"/>
    <w:rsid w:val="002703F6"/>
    <w:rsid w:val="00271930"/>
    <w:rsid w:val="00277420"/>
    <w:rsid w:val="00280BD4"/>
    <w:rsid w:val="00282AAC"/>
    <w:rsid w:val="00285AA5"/>
    <w:rsid w:val="002926AA"/>
    <w:rsid w:val="00292F0D"/>
    <w:rsid w:val="0029484D"/>
    <w:rsid w:val="002B1DED"/>
    <w:rsid w:val="002B2289"/>
    <w:rsid w:val="002C07E4"/>
    <w:rsid w:val="002C3B9B"/>
    <w:rsid w:val="002D2EA2"/>
    <w:rsid w:val="002D5F78"/>
    <w:rsid w:val="002E3F2A"/>
    <w:rsid w:val="002E3F7E"/>
    <w:rsid w:val="002E586B"/>
    <w:rsid w:val="002E6B2D"/>
    <w:rsid w:val="002F43D7"/>
    <w:rsid w:val="002F5DA0"/>
    <w:rsid w:val="00300940"/>
    <w:rsid w:val="00303572"/>
    <w:rsid w:val="003116AE"/>
    <w:rsid w:val="00311F59"/>
    <w:rsid w:val="00315D2B"/>
    <w:rsid w:val="00316F3B"/>
    <w:rsid w:val="00322039"/>
    <w:rsid w:val="003305D9"/>
    <w:rsid w:val="00341A27"/>
    <w:rsid w:val="00342967"/>
    <w:rsid w:val="0034372E"/>
    <w:rsid w:val="00350FC4"/>
    <w:rsid w:val="003517CE"/>
    <w:rsid w:val="00353B2C"/>
    <w:rsid w:val="00356239"/>
    <w:rsid w:val="00356FA2"/>
    <w:rsid w:val="00362EF8"/>
    <w:rsid w:val="00363E96"/>
    <w:rsid w:val="003647E7"/>
    <w:rsid w:val="003651E3"/>
    <w:rsid w:val="00374E1A"/>
    <w:rsid w:val="00382DAB"/>
    <w:rsid w:val="003844D9"/>
    <w:rsid w:val="00392444"/>
    <w:rsid w:val="00394FD8"/>
    <w:rsid w:val="00395350"/>
    <w:rsid w:val="003A251A"/>
    <w:rsid w:val="003A270D"/>
    <w:rsid w:val="003A369C"/>
    <w:rsid w:val="003A4057"/>
    <w:rsid w:val="003A496F"/>
    <w:rsid w:val="003A69CE"/>
    <w:rsid w:val="003A6CFD"/>
    <w:rsid w:val="003B13B0"/>
    <w:rsid w:val="003B3EA5"/>
    <w:rsid w:val="003B56DC"/>
    <w:rsid w:val="003C2211"/>
    <w:rsid w:val="003C3834"/>
    <w:rsid w:val="003C3DDA"/>
    <w:rsid w:val="003C518C"/>
    <w:rsid w:val="003D4C20"/>
    <w:rsid w:val="003D5960"/>
    <w:rsid w:val="003E30CC"/>
    <w:rsid w:val="003E7DFE"/>
    <w:rsid w:val="003F7B3D"/>
    <w:rsid w:val="0040086D"/>
    <w:rsid w:val="004042B8"/>
    <w:rsid w:val="00405306"/>
    <w:rsid w:val="00406469"/>
    <w:rsid w:val="0041386D"/>
    <w:rsid w:val="0041469E"/>
    <w:rsid w:val="00416CE0"/>
    <w:rsid w:val="0042167D"/>
    <w:rsid w:val="0043078E"/>
    <w:rsid w:val="00432E14"/>
    <w:rsid w:val="004413A1"/>
    <w:rsid w:val="00451779"/>
    <w:rsid w:val="00470D11"/>
    <w:rsid w:val="004738A6"/>
    <w:rsid w:val="00474155"/>
    <w:rsid w:val="00477872"/>
    <w:rsid w:val="004823FA"/>
    <w:rsid w:val="0048576D"/>
    <w:rsid w:val="0048740F"/>
    <w:rsid w:val="0048753C"/>
    <w:rsid w:val="00487AC9"/>
    <w:rsid w:val="00487E9C"/>
    <w:rsid w:val="004A17D0"/>
    <w:rsid w:val="004A1B4F"/>
    <w:rsid w:val="004B180E"/>
    <w:rsid w:val="004B2158"/>
    <w:rsid w:val="004B21A4"/>
    <w:rsid w:val="004B5D64"/>
    <w:rsid w:val="004BEDE3"/>
    <w:rsid w:val="004C0D2F"/>
    <w:rsid w:val="004C2A88"/>
    <w:rsid w:val="004C461D"/>
    <w:rsid w:val="004D1D83"/>
    <w:rsid w:val="004D1F01"/>
    <w:rsid w:val="004D343A"/>
    <w:rsid w:val="004D5F0E"/>
    <w:rsid w:val="004E258B"/>
    <w:rsid w:val="004E5588"/>
    <w:rsid w:val="004F286C"/>
    <w:rsid w:val="004F7044"/>
    <w:rsid w:val="00500F50"/>
    <w:rsid w:val="00501673"/>
    <w:rsid w:val="00503B02"/>
    <w:rsid w:val="00506D78"/>
    <w:rsid w:val="0051223A"/>
    <w:rsid w:val="00513A02"/>
    <w:rsid w:val="00514DC9"/>
    <w:rsid w:val="00516A3C"/>
    <w:rsid w:val="00516DB7"/>
    <w:rsid w:val="0052220D"/>
    <w:rsid w:val="00522E52"/>
    <w:rsid w:val="00527E41"/>
    <w:rsid w:val="0053191E"/>
    <w:rsid w:val="00531B1B"/>
    <w:rsid w:val="00531E34"/>
    <w:rsid w:val="00532402"/>
    <w:rsid w:val="0054349B"/>
    <w:rsid w:val="00547A4F"/>
    <w:rsid w:val="00550571"/>
    <w:rsid w:val="00551DC2"/>
    <w:rsid w:val="00562BEC"/>
    <w:rsid w:val="00566611"/>
    <w:rsid w:val="0057707D"/>
    <w:rsid w:val="00587F5F"/>
    <w:rsid w:val="005A224E"/>
    <w:rsid w:val="005A2E66"/>
    <w:rsid w:val="005B7BC6"/>
    <w:rsid w:val="005C301D"/>
    <w:rsid w:val="005C7213"/>
    <w:rsid w:val="005D287C"/>
    <w:rsid w:val="005E0770"/>
    <w:rsid w:val="005F0CDE"/>
    <w:rsid w:val="005F40F9"/>
    <w:rsid w:val="0060028D"/>
    <w:rsid w:val="00602483"/>
    <w:rsid w:val="006049B2"/>
    <w:rsid w:val="006062EC"/>
    <w:rsid w:val="0060681B"/>
    <w:rsid w:val="00611504"/>
    <w:rsid w:val="00611576"/>
    <w:rsid w:val="00613136"/>
    <w:rsid w:val="00614BB4"/>
    <w:rsid w:val="00617833"/>
    <w:rsid w:val="00620535"/>
    <w:rsid w:val="006340B2"/>
    <w:rsid w:val="00634383"/>
    <w:rsid w:val="00635906"/>
    <w:rsid w:val="00641F3E"/>
    <w:rsid w:val="0064239B"/>
    <w:rsid w:val="0064394A"/>
    <w:rsid w:val="00645B0D"/>
    <w:rsid w:val="00647ABC"/>
    <w:rsid w:val="00656C26"/>
    <w:rsid w:val="0066189E"/>
    <w:rsid w:val="00664F40"/>
    <w:rsid w:val="00671E83"/>
    <w:rsid w:val="00674637"/>
    <w:rsid w:val="00690DD4"/>
    <w:rsid w:val="006946DE"/>
    <w:rsid w:val="00697164"/>
    <w:rsid w:val="006A2F62"/>
    <w:rsid w:val="006A4133"/>
    <w:rsid w:val="006A437D"/>
    <w:rsid w:val="006B0846"/>
    <w:rsid w:val="006B1475"/>
    <w:rsid w:val="006B7D62"/>
    <w:rsid w:val="006C1420"/>
    <w:rsid w:val="006C1965"/>
    <w:rsid w:val="006C1AA4"/>
    <w:rsid w:val="006C6AB6"/>
    <w:rsid w:val="006C6DBF"/>
    <w:rsid w:val="006D11A1"/>
    <w:rsid w:val="006E04E6"/>
    <w:rsid w:val="006E6DC1"/>
    <w:rsid w:val="006F6DFB"/>
    <w:rsid w:val="0070018A"/>
    <w:rsid w:val="00701DA6"/>
    <w:rsid w:val="00702CB0"/>
    <w:rsid w:val="00706A16"/>
    <w:rsid w:val="00712998"/>
    <w:rsid w:val="007164F7"/>
    <w:rsid w:val="00717488"/>
    <w:rsid w:val="00726426"/>
    <w:rsid w:val="007322A6"/>
    <w:rsid w:val="0073245F"/>
    <w:rsid w:val="007341A3"/>
    <w:rsid w:val="00734DEA"/>
    <w:rsid w:val="00735199"/>
    <w:rsid w:val="00735498"/>
    <w:rsid w:val="0073614B"/>
    <w:rsid w:val="0074065B"/>
    <w:rsid w:val="00741302"/>
    <w:rsid w:val="00744378"/>
    <w:rsid w:val="00750DF7"/>
    <w:rsid w:val="00752909"/>
    <w:rsid w:val="00753701"/>
    <w:rsid w:val="007555E2"/>
    <w:rsid w:val="00755973"/>
    <w:rsid w:val="00760932"/>
    <w:rsid w:val="00770794"/>
    <w:rsid w:val="00773C72"/>
    <w:rsid w:val="00773EF1"/>
    <w:rsid w:val="00777682"/>
    <w:rsid w:val="00782A94"/>
    <w:rsid w:val="0078400B"/>
    <w:rsid w:val="00787B1C"/>
    <w:rsid w:val="00790F1D"/>
    <w:rsid w:val="007935E7"/>
    <w:rsid w:val="00793F7E"/>
    <w:rsid w:val="007A2A88"/>
    <w:rsid w:val="007A3C2C"/>
    <w:rsid w:val="007B0245"/>
    <w:rsid w:val="007B263D"/>
    <w:rsid w:val="007B3EC6"/>
    <w:rsid w:val="007B5CC6"/>
    <w:rsid w:val="007C0148"/>
    <w:rsid w:val="007C0727"/>
    <w:rsid w:val="007C12C8"/>
    <w:rsid w:val="007C4DEF"/>
    <w:rsid w:val="007C6D6B"/>
    <w:rsid w:val="007D10CA"/>
    <w:rsid w:val="007D12A8"/>
    <w:rsid w:val="007D254B"/>
    <w:rsid w:val="007D7D98"/>
    <w:rsid w:val="007E13CA"/>
    <w:rsid w:val="007F5411"/>
    <w:rsid w:val="0080078C"/>
    <w:rsid w:val="00805CF0"/>
    <w:rsid w:val="008073A6"/>
    <w:rsid w:val="00807BF3"/>
    <w:rsid w:val="00817CAE"/>
    <w:rsid w:val="00817D6E"/>
    <w:rsid w:val="00822C82"/>
    <w:rsid w:val="00837BDF"/>
    <w:rsid w:val="00841EA0"/>
    <w:rsid w:val="00843CAA"/>
    <w:rsid w:val="0084597A"/>
    <w:rsid w:val="0085347C"/>
    <w:rsid w:val="00853EFF"/>
    <w:rsid w:val="00855D38"/>
    <w:rsid w:val="0085602C"/>
    <w:rsid w:val="00861F8D"/>
    <w:rsid w:val="008726A9"/>
    <w:rsid w:val="00880BD1"/>
    <w:rsid w:val="00880F63"/>
    <w:rsid w:val="00884340"/>
    <w:rsid w:val="00885BFE"/>
    <w:rsid w:val="00887E4A"/>
    <w:rsid w:val="00891369"/>
    <w:rsid w:val="00895182"/>
    <w:rsid w:val="00895FBF"/>
    <w:rsid w:val="008A03B9"/>
    <w:rsid w:val="008A1AEE"/>
    <w:rsid w:val="008A2988"/>
    <w:rsid w:val="008A6D84"/>
    <w:rsid w:val="008A7F99"/>
    <w:rsid w:val="008A7FB8"/>
    <w:rsid w:val="008B1734"/>
    <w:rsid w:val="008B4CCC"/>
    <w:rsid w:val="008B739B"/>
    <w:rsid w:val="008C5658"/>
    <w:rsid w:val="008C7040"/>
    <w:rsid w:val="008D42D2"/>
    <w:rsid w:val="008D49A6"/>
    <w:rsid w:val="008D5774"/>
    <w:rsid w:val="008F2CAB"/>
    <w:rsid w:val="008F76FA"/>
    <w:rsid w:val="00903573"/>
    <w:rsid w:val="00906D1B"/>
    <w:rsid w:val="00922469"/>
    <w:rsid w:val="00923BE5"/>
    <w:rsid w:val="00925D7B"/>
    <w:rsid w:val="00927394"/>
    <w:rsid w:val="00937334"/>
    <w:rsid w:val="00942DA4"/>
    <w:rsid w:val="009563C7"/>
    <w:rsid w:val="0096172E"/>
    <w:rsid w:val="009653BB"/>
    <w:rsid w:val="009663C8"/>
    <w:rsid w:val="00972537"/>
    <w:rsid w:val="0098095D"/>
    <w:rsid w:val="00983646"/>
    <w:rsid w:val="009839D9"/>
    <w:rsid w:val="00987323"/>
    <w:rsid w:val="00993C18"/>
    <w:rsid w:val="009A06B1"/>
    <w:rsid w:val="009A0EB9"/>
    <w:rsid w:val="009A124F"/>
    <w:rsid w:val="009A20CD"/>
    <w:rsid w:val="009A39B3"/>
    <w:rsid w:val="009A46B6"/>
    <w:rsid w:val="009A6B34"/>
    <w:rsid w:val="009B02CF"/>
    <w:rsid w:val="009B7491"/>
    <w:rsid w:val="009C312E"/>
    <w:rsid w:val="009C6CF6"/>
    <w:rsid w:val="009C7CA2"/>
    <w:rsid w:val="009D30C0"/>
    <w:rsid w:val="009D6228"/>
    <w:rsid w:val="00A0177E"/>
    <w:rsid w:val="00A01BB2"/>
    <w:rsid w:val="00A04EAE"/>
    <w:rsid w:val="00A06A2C"/>
    <w:rsid w:val="00A14B7C"/>
    <w:rsid w:val="00A15529"/>
    <w:rsid w:val="00A17672"/>
    <w:rsid w:val="00A21380"/>
    <w:rsid w:val="00A244F4"/>
    <w:rsid w:val="00A261A3"/>
    <w:rsid w:val="00A34D35"/>
    <w:rsid w:val="00A36CE2"/>
    <w:rsid w:val="00A372FE"/>
    <w:rsid w:val="00A37F59"/>
    <w:rsid w:val="00A43A43"/>
    <w:rsid w:val="00A506B0"/>
    <w:rsid w:val="00A512B4"/>
    <w:rsid w:val="00A609EF"/>
    <w:rsid w:val="00A64745"/>
    <w:rsid w:val="00A725D0"/>
    <w:rsid w:val="00A72D72"/>
    <w:rsid w:val="00A73EA2"/>
    <w:rsid w:val="00A7499F"/>
    <w:rsid w:val="00A76D1D"/>
    <w:rsid w:val="00A83DD2"/>
    <w:rsid w:val="00A87CFE"/>
    <w:rsid w:val="00A97A76"/>
    <w:rsid w:val="00A97DF7"/>
    <w:rsid w:val="00AA159C"/>
    <w:rsid w:val="00AA6A73"/>
    <w:rsid w:val="00AB37AB"/>
    <w:rsid w:val="00AB3B6C"/>
    <w:rsid w:val="00AB4222"/>
    <w:rsid w:val="00AB554F"/>
    <w:rsid w:val="00AB7F79"/>
    <w:rsid w:val="00AC009C"/>
    <w:rsid w:val="00AC44B3"/>
    <w:rsid w:val="00AC5147"/>
    <w:rsid w:val="00AC7344"/>
    <w:rsid w:val="00AC78B8"/>
    <w:rsid w:val="00AD38E9"/>
    <w:rsid w:val="00AE392F"/>
    <w:rsid w:val="00AF27F6"/>
    <w:rsid w:val="00AF4C09"/>
    <w:rsid w:val="00AF4CB3"/>
    <w:rsid w:val="00AF6452"/>
    <w:rsid w:val="00AF6497"/>
    <w:rsid w:val="00B02F48"/>
    <w:rsid w:val="00B0482F"/>
    <w:rsid w:val="00B05A59"/>
    <w:rsid w:val="00B07826"/>
    <w:rsid w:val="00B13203"/>
    <w:rsid w:val="00B16006"/>
    <w:rsid w:val="00B17127"/>
    <w:rsid w:val="00B17289"/>
    <w:rsid w:val="00B237B8"/>
    <w:rsid w:val="00B305BB"/>
    <w:rsid w:val="00B31916"/>
    <w:rsid w:val="00B32002"/>
    <w:rsid w:val="00B42A05"/>
    <w:rsid w:val="00B43AF4"/>
    <w:rsid w:val="00B44B78"/>
    <w:rsid w:val="00B532FA"/>
    <w:rsid w:val="00B54A23"/>
    <w:rsid w:val="00B568C5"/>
    <w:rsid w:val="00B60EDE"/>
    <w:rsid w:val="00B66105"/>
    <w:rsid w:val="00B67C15"/>
    <w:rsid w:val="00B73325"/>
    <w:rsid w:val="00B75258"/>
    <w:rsid w:val="00B82E2C"/>
    <w:rsid w:val="00B85345"/>
    <w:rsid w:val="00B87072"/>
    <w:rsid w:val="00B9628F"/>
    <w:rsid w:val="00B973EA"/>
    <w:rsid w:val="00BA31C1"/>
    <w:rsid w:val="00BA3E3E"/>
    <w:rsid w:val="00BA7B0F"/>
    <w:rsid w:val="00BB1019"/>
    <w:rsid w:val="00BB3DCD"/>
    <w:rsid w:val="00BC3E99"/>
    <w:rsid w:val="00BD1739"/>
    <w:rsid w:val="00BD4CF0"/>
    <w:rsid w:val="00BE0CC7"/>
    <w:rsid w:val="00BE1CDA"/>
    <w:rsid w:val="00BE2669"/>
    <w:rsid w:val="00BE34CB"/>
    <w:rsid w:val="00BF29F5"/>
    <w:rsid w:val="00BF7C4F"/>
    <w:rsid w:val="00C00B58"/>
    <w:rsid w:val="00C03599"/>
    <w:rsid w:val="00C12079"/>
    <w:rsid w:val="00C1359A"/>
    <w:rsid w:val="00C21273"/>
    <w:rsid w:val="00C300F1"/>
    <w:rsid w:val="00C31A3B"/>
    <w:rsid w:val="00C32B5B"/>
    <w:rsid w:val="00C335F0"/>
    <w:rsid w:val="00C41F53"/>
    <w:rsid w:val="00C41F8F"/>
    <w:rsid w:val="00C54038"/>
    <w:rsid w:val="00C56AB5"/>
    <w:rsid w:val="00C6225C"/>
    <w:rsid w:val="00C6246C"/>
    <w:rsid w:val="00C6677B"/>
    <w:rsid w:val="00C671D0"/>
    <w:rsid w:val="00C72AB2"/>
    <w:rsid w:val="00C80753"/>
    <w:rsid w:val="00C82B5D"/>
    <w:rsid w:val="00C84107"/>
    <w:rsid w:val="00C863F6"/>
    <w:rsid w:val="00C95746"/>
    <w:rsid w:val="00CA0A09"/>
    <w:rsid w:val="00CA0D72"/>
    <w:rsid w:val="00CA145D"/>
    <w:rsid w:val="00CA3055"/>
    <w:rsid w:val="00CA4187"/>
    <w:rsid w:val="00CA4CDD"/>
    <w:rsid w:val="00CA5604"/>
    <w:rsid w:val="00CB078B"/>
    <w:rsid w:val="00CB165E"/>
    <w:rsid w:val="00CB48FB"/>
    <w:rsid w:val="00CB4EC3"/>
    <w:rsid w:val="00CC0852"/>
    <w:rsid w:val="00CC0E7C"/>
    <w:rsid w:val="00CD621C"/>
    <w:rsid w:val="00CD6789"/>
    <w:rsid w:val="00CE1563"/>
    <w:rsid w:val="00CE4BA3"/>
    <w:rsid w:val="00CE4FF9"/>
    <w:rsid w:val="00CE7152"/>
    <w:rsid w:val="00D02356"/>
    <w:rsid w:val="00D0353C"/>
    <w:rsid w:val="00D143F1"/>
    <w:rsid w:val="00D1662C"/>
    <w:rsid w:val="00D3082D"/>
    <w:rsid w:val="00D34508"/>
    <w:rsid w:val="00D3584B"/>
    <w:rsid w:val="00D45F47"/>
    <w:rsid w:val="00D472D7"/>
    <w:rsid w:val="00D50CBC"/>
    <w:rsid w:val="00D51F25"/>
    <w:rsid w:val="00D55629"/>
    <w:rsid w:val="00D57A35"/>
    <w:rsid w:val="00D60A7E"/>
    <w:rsid w:val="00D629A5"/>
    <w:rsid w:val="00D66317"/>
    <w:rsid w:val="00D71656"/>
    <w:rsid w:val="00D86DB1"/>
    <w:rsid w:val="00D924E0"/>
    <w:rsid w:val="00D93F91"/>
    <w:rsid w:val="00D942B9"/>
    <w:rsid w:val="00DA18C7"/>
    <w:rsid w:val="00DC6095"/>
    <w:rsid w:val="00DC7625"/>
    <w:rsid w:val="00DD6344"/>
    <w:rsid w:val="00DD75E3"/>
    <w:rsid w:val="00DE1410"/>
    <w:rsid w:val="00DE4143"/>
    <w:rsid w:val="00DE432C"/>
    <w:rsid w:val="00DE5449"/>
    <w:rsid w:val="00DF02BD"/>
    <w:rsid w:val="00DF0F46"/>
    <w:rsid w:val="00DF198E"/>
    <w:rsid w:val="00DF214B"/>
    <w:rsid w:val="00DF5CAD"/>
    <w:rsid w:val="00E006CB"/>
    <w:rsid w:val="00E02BB4"/>
    <w:rsid w:val="00E067EA"/>
    <w:rsid w:val="00E11915"/>
    <w:rsid w:val="00E132E2"/>
    <w:rsid w:val="00E136B8"/>
    <w:rsid w:val="00E13A54"/>
    <w:rsid w:val="00E1590F"/>
    <w:rsid w:val="00E202A2"/>
    <w:rsid w:val="00E270A4"/>
    <w:rsid w:val="00E30C0C"/>
    <w:rsid w:val="00E30FE3"/>
    <w:rsid w:val="00E34454"/>
    <w:rsid w:val="00E41087"/>
    <w:rsid w:val="00E5306C"/>
    <w:rsid w:val="00E60DDF"/>
    <w:rsid w:val="00E6665C"/>
    <w:rsid w:val="00E67DC2"/>
    <w:rsid w:val="00E828AF"/>
    <w:rsid w:val="00E863B6"/>
    <w:rsid w:val="00E920AC"/>
    <w:rsid w:val="00E95647"/>
    <w:rsid w:val="00E964F7"/>
    <w:rsid w:val="00EA1A47"/>
    <w:rsid w:val="00EB0640"/>
    <w:rsid w:val="00EB5CEA"/>
    <w:rsid w:val="00EC0FC9"/>
    <w:rsid w:val="00EC48B0"/>
    <w:rsid w:val="00EC688E"/>
    <w:rsid w:val="00ED1B77"/>
    <w:rsid w:val="00ED2168"/>
    <w:rsid w:val="00ED582A"/>
    <w:rsid w:val="00EE18FB"/>
    <w:rsid w:val="00EF459A"/>
    <w:rsid w:val="00F057EB"/>
    <w:rsid w:val="00F12064"/>
    <w:rsid w:val="00F127EB"/>
    <w:rsid w:val="00F1464C"/>
    <w:rsid w:val="00F254C0"/>
    <w:rsid w:val="00F31801"/>
    <w:rsid w:val="00F32618"/>
    <w:rsid w:val="00F3776F"/>
    <w:rsid w:val="00F4185F"/>
    <w:rsid w:val="00F478EC"/>
    <w:rsid w:val="00F5016B"/>
    <w:rsid w:val="00F52307"/>
    <w:rsid w:val="00F552EA"/>
    <w:rsid w:val="00F63E4B"/>
    <w:rsid w:val="00F77E79"/>
    <w:rsid w:val="00F86B20"/>
    <w:rsid w:val="00F918BB"/>
    <w:rsid w:val="00F92CB8"/>
    <w:rsid w:val="00F93C0D"/>
    <w:rsid w:val="00FA0514"/>
    <w:rsid w:val="00FA3B07"/>
    <w:rsid w:val="00FA6E24"/>
    <w:rsid w:val="00FD2347"/>
    <w:rsid w:val="00FD4B85"/>
    <w:rsid w:val="00FD571A"/>
    <w:rsid w:val="00FE3B34"/>
    <w:rsid w:val="00FF32C5"/>
    <w:rsid w:val="028649A0"/>
    <w:rsid w:val="03A200F1"/>
    <w:rsid w:val="0442257B"/>
    <w:rsid w:val="04718B84"/>
    <w:rsid w:val="04860CAE"/>
    <w:rsid w:val="048D8F01"/>
    <w:rsid w:val="05E77520"/>
    <w:rsid w:val="080A64DE"/>
    <w:rsid w:val="096A32F4"/>
    <w:rsid w:val="0E89B44E"/>
    <w:rsid w:val="1158EE7F"/>
    <w:rsid w:val="11A50D63"/>
    <w:rsid w:val="14781C00"/>
    <w:rsid w:val="17ACEDB1"/>
    <w:rsid w:val="18F62546"/>
    <w:rsid w:val="1A6AEC72"/>
    <w:rsid w:val="1B0200D5"/>
    <w:rsid w:val="1C340D4C"/>
    <w:rsid w:val="1DE2B61D"/>
    <w:rsid w:val="1DFD675A"/>
    <w:rsid w:val="1E39A197"/>
    <w:rsid w:val="1E678552"/>
    <w:rsid w:val="202EF364"/>
    <w:rsid w:val="21A5F82A"/>
    <w:rsid w:val="21FB11A2"/>
    <w:rsid w:val="22605B38"/>
    <w:rsid w:val="22813FDF"/>
    <w:rsid w:val="262D0B8E"/>
    <w:rsid w:val="289806EE"/>
    <w:rsid w:val="2A58BBCD"/>
    <w:rsid w:val="2AD04B37"/>
    <w:rsid w:val="2B201225"/>
    <w:rsid w:val="2B250475"/>
    <w:rsid w:val="2EB06066"/>
    <w:rsid w:val="2EBE2368"/>
    <w:rsid w:val="2EC61196"/>
    <w:rsid w:val="2F0CE11F"/>
    <w:rsid w:val="30AB85C8"/>
    <w:rsid w:val="3257C1ED"/>
    <w:rsid w:val="33D3DFA1"/>
    <w:rsid w:val="3662C4CC"/>
    <w:rsid w:val="3F063C8C"/>
    <w:rsid w:val="3F1180FF"/>
    <w:rsid w:val="42DD0265"/>
    <w:rsid w:val="42EBBDD6"/>
    <w:rsid w:val="433C8C52"/>
    <w:rsid w:val="43D50A41"/>
    <w:rsid w:val="440261E7"/>
    <w:rsid w:val="4413B318"/>
    <w:rsid w:val="45B7B2CB"/>
    <w:rsid w:val="4A4E034C"/>
    <w:rsid w:val="4ACDB9A7"/>
    <w:rsid w:val="4D80EDCC"/>
    <w:rsid w:val="4DA99C53"/>
    <w:rsid w:val="4DC2C4B0"/>
    <w:rsid w:val="4E049585"/>
    <w:rsid w:val="4E0A4658"/>
    <w:rsid w:val="536ACF4D"/>
    <w:rsid w:val="544443BB"/>
    <w:rsid w:val="56125825"/>
    <w:rsid w:val="566F228C"/>
    <w:rsid w:val="56F45938"/>
    <w:rsid w:val="5A07ADEC"/>
    <w:rsid w:val="5C3CD64D"/>
    <w:rsid w:val="5F04222E"/>
    <w:rsid w:val="602927C6"/>
    <w:rsid w:val="64FD408D"/>
    <w:rsid w:val="670A6030"/>
    <w:rsid w:val="68D432BA"/>
    <w:rsid w:val="6A71DAA2"/>
    <w:rsid w:val="6B182BAD"/>
    <w:rsid w:val="6B4EEC42"/>
    <w:rsid w:val="6C700DCD"/>
    <w:rsid w:val="6D260CC9"/>
    <w:rsid w:val="6D95172D"/>
    <w:rsid w:val="6EF634E1"/>
    <w:rsid w:val="6F96CBD0"/>
    <w:rsid w:val="7016174C"/>
    <w:rsid w:val="701C3F69"/>
    <w:rsid w:val="706EB812"/>
    <w:rsid w:val="70809B02"/>
    <w:rsid w:val="71A85CF0"/>
    <w:rsid w:val="721AA62E"/>
    <w:rsid w:val="7568BE7B"/>
    <w:rsid w:val="793625F8"/>
    <w:rsid w:val="796CB40C"/>
    <w:rsid w:val="7AA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48D16"/>
  <w15:docId w15:val="{9117DD34-6584-4574-9B50-C3F94295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2CF"/>
    <w:rPr>
      <w:color w:val="0000FF"/>
      <w:u w:val="single"/>
    </w:rPr>
  </w:style>
  <w:style w:type="paragraph" w:customStyle="1" w:styleId="TextBox">
    <w:name w:val="TextBox"/>
    <w:basedOn w:val="Normal"/>
    <w:rsid w:val="009B02CF"/>
    <w:rPr>
      <w:rFonts w:ascii="Arial" w:hAnsi="Arial"/>
      <w:color w:val="800000"/>
      <w:sz w:val="20"/>
    </w:rPr>
  </w:style>
  <w:style w:type="paragraph" w:customStyle="1" w:styleId="DrexelParagraph">
    <w:name w:val="Drexel_Paragraph"/>
    <w:basedOn w:val="Normal"/>
    <w:rsid w:val="009B02CF"/>
    <w:rPr>
      <w:rFonts w:ascii="Arial" w:hAnsi="Arial"/>
      <w:sz w:val="20"/>
      <w:szCs w:val="20"/>
    </w:rPr>
  </w:style>
  <w:style w:type="paragraph" w:customStyle="1" w:styleId="DrexelBold">
    <w:name w:val="Drexel_Bold"/>
    <w:basedOn w:val="Normal"/>
    <w:rsid w:val="009B02CF"/>
    <w:rPr>
      <w:rFonts w:ascii="Arial" w:hAnsi="Arial"/>
      <w:b/>
      <w:sz w:val="20"/>
      <w:szCs w:val="20"/>
    </w:rPr>
  </w:style>
  <w:style w:type="paragraph" w:customStyle="1" w:styleId="DREXELSignatureTXT">
    <w:name w:val="DREXEL_SignatureTXT"/>
    <w:basedOn w:val="Normal"/>
    <w:autoRedefine/>
    <w:rsid w:val="008A7F99"/>
    <w:pPr>
      <w:spacing w:before="60" w:after="60"/>
    </w:pPr>
    <w:rPr>
      <w:rFonts w:ascii="Arial" w:hAnsi="Arial" w:cs="Arial"/>
      <w:noProof/>
      <w:color w:val="003478"/>
      <w:sz w:val="20"/>
      <w:szCs w:val="20"/>
    </w:rPr>
  </w:style>
  <w:style w:type="paragraph" w:customStyle="1" w:styleId="DrexelProjectTitle">
    <w:name w:val="Drexel_ProjectTitle"/>
    <w:basedOn w:val="Normal"/>
    <w:autoRedefine/>
    <w:rsid w:val="000D350D"/>
    <w:pPr>
      <w:spacing w:before="60" w:after="6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DREXELTEXTFIELD">
    <w:name w:val="DREXEL_TEXTFIELD"/>
    <w:basedOn w:val="Normal"/>
    <w:autoRedefine/>
    <w:rsid w:val="005A22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40" w:after="40"/>
      <w:ind w:left="144" w:right="144"/>
    </w:pPr>
    <w:rPr>
      <w:rFonts w:ascii="Arial" w:hAnsi="Arial"/>
      <w:sz w:val="20"/>
    </w:rPr>
  </w:style>
  <w:style w:type="paragraph" w:customStyle="1" w:styleId="DREXELSMALLTEXT">
    <w:name w:val="DREXEL_SMALLTEXT"/>
    <w:basedOn w:val="DREXELTEXTFIELD"/>
    <w:rsid w:val="009B02CF"/>
    <w:pPr>
      <w:shd w:val="clear" w:color="auto" w:fill="F3F3F3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F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5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C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E2C2A"/>
  </w:style>
  <w:style w:type="character" w:customStyle="1" w:styleId="CommentTextChar">
    <w:name w:val="Comment Text Char"/>
    <w:basedOn w:val="DefaultParagraphFont"/>
    <w:link w:val="CommentText"/>
    <w:uiPriority w:val="99"/>
    <w:rsid w:val="001E2C2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6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0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305D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exel.bioraft.com/" TargetMode="External"/><Relationship Id="rId18" Type="http://schemas.openxmlformats.org/officeDocument/2006/relationships/hyperlink" Target="https://www.selectagents.gov/SelectAgentsandToxinsList.html" TargetMode="External"/><Relationship Id="rId26" Type="http://schemas.openxmlformats.org/officeDocument/2006/relationships/hyperlink" Target="https://www.selectagents.gov/SelectAgentsandToxinsLis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he.gov/s3/dualuse/Documents/durc-policy.pdf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iosafety@drexel.edu" TargetMode="External"/><Relationship Id="rId17" Type="http://schemas.openxmlformats.org/officeDocument/2006/relationships/hyperlink" Target="https://drexel.edu/facilities/work-orders/overview/" TargetMode="External"/><Relationship Id="rId25" Type="http://schemas.openxmlformats.org/officeDocument/2006/relationships/hyperlink" Target="https://www.cdc.gov/labs/BMBL.html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biosafety@drexel.edu" TargetMode="External"/><Relationship Id="rId20" Type="http://schemas.openxmlformats.org/officeDocument/2006/relationships/hyperlink" Target="https://oir.nih.gov/sourcebook/ethical-conduct/special-research-considerations/dual-use-researc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osp.od.nih.gov/wp-content/uploads/NIH_Guidelines.pdf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sp.od.nih.gov/wp-content/uploads/NIH_Guidelines.pdf" TargetMode="External"/><Relationship Id="rId23" Type="http://schemas.openxmlformats.org/officeDocument/2006/relationships/hyperlink" Target="https://osp.od.nih.gov/wp-content/uploads/NIH_Guidelines.htm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phe.gov/s3/dualuse/Documents/durc-policy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.od.nih.gov/wp-content/uploads/NIH_Guidelines.htm" TargetMode="External"/><Relationship Id="rId22" Type="http://schemas.openxmlformats.org/officeDocument/2006/relationships/hyperlink" Target="https://www.phe.gov/s3/dualuse/Documents/durc-policy.pdf" TargetMode="External"/><Relationship Id="rId27" Type="http://schemas.openxmlformats.org/officeDocument/2006/relationships/hyperlink" Target="mailto:biosafety@drexel.ed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2B5DBD9950743A175BADE9A49B16D" ma:contentTypeVersion="24" ma:contentTypeDescription="Create a new document." ma:contentTypeScope="" ma:versionID="daf5732c2739a9a9bdfa4bb3c9ea9bb4">
  <xsd:schema xmlns:xsd="http://www.w3.org/2001/XMLSchema" xmlns:xs="http://www.w3.org/2001/XMLSchema" xmlns:p="http://schemas.microsoft.com/office/2006/metadata/properties" xmlns:ns2="147ded0a-1662-4eee-af2c-b892be36848f" xmlns:ns3="4b31645c-6634-472e-840f-6d8a263f8804" targetNamespace="http://schemas.microsoft.com/office/2006/metadata/properties" ma:root="true" ma:fieldsID="157037314067f28f3c1e12c5b8a9a10a" ns2:_="" ns3:_="">
    <xsd:import namespace="147ded0a-1662-4eee-af2c-b892be36848f"/>
    <xsd:import namespace="4b31645c-6634-472e-840f-6d8a263f8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loseoutdate" minOccurs="0"/>
                <xsd:element ref="ns2:Expired" minOccurs="0"/>
                <xsd:element ref="ns2:BSL" minOccurs="0"/>
                <xsd:element ref="ns2:Agenda" minOccurs="0"/>
                <xsd:element ref="ns2:Species" minOccurs="0"/>
                <xsd:element ref="ns2:Department" minOccurs="0"/>
                <xsd:element ref="ns2:Risk" minOccurs="0"/>
                <xsd:element ref="ns2:Location" minOccurs="0"/>
                <xsd:element ref="ns2:NIHrDNARegistrationCategory" minOccurs="0"/>
                <xsd:element ref="ns2:Sponso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rDNAAgents" minOccurs="0"/>
                <xsd:element ref="ns2:EnvAgents" minOccurs="0"/>
                <xsd:element ref="ns2:OtherAgent" minOccurs="0"/>
                <xsd:element ref="ns2:OtherBiohaz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ed0a-1662-4eee-af2c-b892be368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seoutdate" ma:index="13" nillable="true" ma:displayName="Closeout date" ma:format="DateOnly" ma:internalName="Closeoutdate">
      <xsd:simpleType>
        <xsd:restriction base="dms:DateTime"/>
      </xsd:simpleType>
    </xsd:element>
    <xsd:element name="Expired" ma:index="14" nillable="true" ma:displayName="Expiration Date" ma:description="Expiration date of the protocol" ma:format="DateOnly" ma:internalName="Expired">
      <xsd:simpleType>
        <xsd:restriction base="dms:DateTime"/>
      </xsd:simpleType>
    </xsd:element>
    <xsd:element name="BSL" ma:index="15" nillable="true" ma:displayName="BSL" ma:format="Dropdown" ma:internalName="BS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SL1"/>
                    <xsd:enumeration value="BSL2"/>
                    <xsd:enumeration value="BSL3"/>
                    <xsd:enumeration value="BSL4"/>
                  </xsd:restriction>
                </xsd:simpleType>
              </xsd:element>
            </xsd:sequence>
          </xsd:extension>
        </xsd:complexContent>
      </xsd:complexType>
    </xsd:element>
    <xsd:element name="Agenda" ma:index="16" nillable="true" ma:displayName="Agenda" ma:format="Dropdown" ma:internalName="Agenda">
      <xsd:simpleType>
        <xsd:restriction base="dms:Choice">
          <xsd:enumeration value="rDNA"/>
          <xsd:enumeration value="Env"/>
          <xsd:enumeration value="Choice 3"/>
        </xsd:restriction>
      </xsd:simpleType>
    </xsd:element>
    <xsd:element name="Species" ma:index="17" nillable="true" ma:displayName="Species" ma:format="Dropdown" ma:internalName="Spec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use"/>
                    <xsd:enumeration value="Rat"/>
                    <xsd:enumeration value="Pig"/>
                    <xsd:enumeration value="Frog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epartment" ma:index="18" nillable="true" ma:displayName="Department" ma:format="Dropdown" ma:internalName="Department">
      <xsd:simpleType>
        <xsd:restriction base="dms:Choice">
          <xsd:enumeration value="Pharmacology &amp; Physiology"/>
          <xsd:enumeration value="Neurobiology &amp; Anatomy"/>
          <xsd:enumeration value="Physical Therapy and Rehabilitation Sciences"/>
          <xsd:enumeration value="Chemical and Biological Engineering"/>
          <xsd:enumeration value="Biology"/>
          <xsd:enumeration value="Medicine, Division of Infectious Diseases &amp; HIV Medicine"/>
          <xsd:enumeration value="Biomedical Engineering"/>
          <xsd:enumeration value="Microbiology and Immunology"/>
          <xsd:enumeration value="Biochemistry and Molecular Biology"/>
          <xsd:enumeration value="Materials Science and Engineering"/>
          <xsd:enumeration value="Chemistry"/>
        </xsd:restriction>
      </xsd:simpleType>
    </xsd:element>
    <xsd:element name="Risk" ma:index="19" nillable="true" ma:displayName="Risk" ma:format="Dropdown" ma:internalName="Ri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w Risk"/>
                    <xsd:enumeration value="High Risk"/>
                    <xsd:enumeration value="Special Agent"/>
                    <xsd:enumeration value="Dual Concern"/>
                  </xsd:restriction>
                </xsd:simpleType>
              </xsd:element>
            </xsd:sequence>
          </xsd:extension>
        </xsd:complexContent>
      </xsd:complexType>
    </xsd:element>
    <xsd:element name="Location" ma:index="20" nillable="true" ma:displayName="Location" ma:format="Dropdow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ueen Lane"/>
                    <xsd:enumeration value="University City"/>
                    <xsd:enumeration value="New College Building"/>
                  </xsd:restriction>
                </xsd:simpleType>
              </xsd:element>
            </xsd:sequence>
          </xsd:extension>
        </xsd:complexContent>
      </xsd:complexType>
    </xsd:element>
    <xsd:element name="NIHrDNARegistrationCategory" ma:index="21" nillable="true" ma:displayName="NIH rDNA Registration Category" ma:format="Dropdown" ma:internalName="NIHrDNARegistration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II-D-1"/>
                    <xsd:enumeration value="III-D-2"/>
                    <xsd:enumeration value="III-D-3"/>
                    <xsd:enumeration value="III-D-4"/>
                    <xsd:enumeration value="III-D-5"/>
                    <xsd:enumeration value="III-D-6"/>
                    <xsd:enumeration value="III-D-7"/>
                    <xsd:enumeration value="III-E-1"/>
                    <xsd:enumeration value="III-E-2"/>
                    <xsd:enumeration value="III-E-3"/>
                    <xsd:enumeration value="III-C-1"/>
                    <xsd:enumeration value="III-C-2"/>
                    <xsd:enumeration value="III-B-1"/>
                    <xsd:enumeration value="III-B-2"/>
                    <xsd:enumeration value="III-A-1"/>
                    <xsd:enumeration value="III-A-1-a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ponsor" ma:index="22" nillable="true" ma:displayName="Sponsor" ma:format="Dropdown" ma:internalName="Sponsor">
      <xsd:simpleType>
        <xsd:restriction base="dms:Choice">
          <xsd:enumeration value="NIH"/>
          <xsd:enumeration value="NIAID"/>
          <xsd:enumeration value="Internal"/>
          <xsd:enumeration value="Hartwell Foundation"/>
          <xsd:enumeration value="Commonwealth of PA Dept. Education"/>
          <xsd:enumeration value="NIAAA"/>
          <xsd:enumeration value="Drexel Dare"/>
          <xsd:enumeration value="Prostate Biome Project"/>
          <xsd:enumeration value="American Lung Association"/>
          <xsd:enumeration value="Craig H Neilsen Foundation"/>
          <xsd:enumeration value="Lisa Dean Moseley Foundation"/>
          <xsd:enumeration value="NIDA"/>
          <xsd:enumeration value="PA SCI Grant"/>
          <xsd:enumeration value="PA DoH"/>
          <xsd:enumeration value="DoD"/>
          <xsd:enumeration value="NINDS"/>
          <xsd:enumeration value="NIA"/>
          <xsd:enumeration value="Foundation of Physical Therapy Research"/>
          <xsd:enumeration value="Marie Curie Action"/>
          <xsd:enumeration value="Wings for Life"/>
          <xsd:enumeration value="NCI"/>
          <xsd:enumeration value="Pfizer"/>
          <xsd:enumeration value="NSF"/>
          <xsd:enumeration value="CNHC"/>
          <xsd:enumeration value="SPF Foundation"/>
          <xsd:enumeration value="Melanoma Research Alliance"/>
          <xsd:enumeration value="Choice 27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DNAAgents" ma:index="28" nillable="true" ma:displayName="rDNA Agents" ma:description="list of agents on protocols" ma:format="Dropdown" ma:internalName="rDNAAg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AV"/>
                        <xsd:enumeration value="Lentiviral"/>
                        <xsd:enumeration value="PRV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nvAgents" ma:index="29" nillable="true" ma:displayName="Env Agents" ma:description="list of environmental agents listed on protocol" ma:format="Dropdown" ma:internalName="EnvAg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amoxifen"/>
                        <xsd:enumeration value="Urethane"/>
                        <xsd:enumeration value="CTX"/>
                        <xsd:enumeration value="CsA"/>
                        <xsd:enumeration value="DFP"/>
                        <xsd:enumeration value="Cholera"/>
                        <xsd:enumeration value="Rapamycin"/>
                        <xsd:enumeration value="Erastin"/>
                        <xsd:enumeration value="RSL3"/>
                        <xsd:enumeration value="BSDU"/>
                        <xsd:enumeration value="Diphtheria"/>
                        <xsd:enumeration value="MS222"/>
                        <xsd:enumeration value="Luciferin"/>
                        <xsd:enumeration value="Bo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OtherAgent" ma:index="30" nillable="true" ma:displayName="Other Agent" ma:format="Dropdown" ma:internalName="OtherAgent">
      <xsd:simpleType>
        <xsd:restriction base="dms:Choice">
          <xsd:enumeration value="Human T Cell"/>
          <xsd:enumeration value="Murine T Cell"/>
          <xsd:enumeration value="Choice 3"/>
        </xsd:restriction>
      </xsd:simpleType>
    </xsd:element>
    <xsd:element name="OtherBiohazards" ma:index="31" nillable="true" ma:displayName="Other Biohazards" ma:format="Dropdown" ma:internalName="OtherBiohaza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uman Neural cells"/>
                        <xsd:enumeration value="hiPSC"/>
                        <xsd:enumeration value="Choice 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645c-6634-472e-840f-6d8a263f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L xmlns="147ded0a-1662-4eee-af2c-b892be36848f" xsi:nil="true"/>
    <Species xmlns="147ded0a-1662-4eee-af2c-b892be36848f" xsi:nil="true"/>
    <NIHrDNARegistrationCategory xmlns="147ded0a-1662-4eee-af2c-b892be36848f"/>
    <Risk xmlns="147ded0a-1662-4eee-af2c-b892be36848f"/>
    <Agenda xmlns="147ded0a-1662-4eee-af2c-b892be36848f" xsi:nil="true"/>
    <Location xmlns="147ded0a-1662-4eee-af2c-b892be36848f" xsi:nil="true"/>
    <Department xmlns="147ded0a-1662-4eee-af2c-b892be36848f" xsi:nil="true"/>
    <Closeoutdate xmlns="147ded0a-1662-4eee-af2c-b892be36848f" xsi:nil="true"/>
    <Expired xmlns="147ded0a-1662-4eee-af2c-b892be36848f" xsi:nil="true"/>
    <Sponsor xmlns="147ded0a-1662-4eee-af2c-b892be36848f" xsi:nil="true"/>
    <SharedWithUsers xmlns="4b31645c-6634-472e-840f-6d8a263f8804">
      <UserInfo>
        <DisplayName>James Burns</DisplayName>
        <AccountId>21</AccountId>
        <AccountType/>
      </UserInfo>
    </SharedWithUsers>
    <EnvAgents xmlns="147ded0a-1662-4eee-af2c-b892be36848f" xsi:nil="true"/>
    <rDNAAgents xmlns="147ded0a-1662-4eee-af2c-b892be36848f" xsi:nil="true"/>
    <OtherAgent xmlns="147ded0a-1662-4eee-af2c-b892be36848f" xsi:nil="true"/>
    <OtherBiohazards xmlns="147ded0a-1662-4eee-af2c-b892be36848f" xsi:nil="true"/>
  </documentManagement>
</p:properties>
</file>

<file path=customXml/itemProps1.xml><?xml version="1.0" encoding="utf-8"?>
<ds:datastoreItem xmlns:ds="http://schemas.openxmlformats.org/officeDocument/2006/customXml" ds:itemID="{25916F45-1A66-4B0C-B015-8EAC4AB0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ed0a-1662-4eee-af2c-b892be36848f"/>
    <ds:schemaRef ds:uri="4b31645c-6634-472e-840f-6d8a263f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8FED1-3059-49D6-A79C-A6EE94001C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3EDE2-82E8-44D5-9C55-6D549BA45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249FD-EB54-4E97-A687-F76A639091BC}">
  <ds:schemaRefs>
    <ds:schemaRef ds:uri="http://schemas.microsoft.com/office/2006/metadata/properties"/>
    <ds:schemaRef ds:uri="http://schemas.microsoft.com/office/infopath/2007/PartnerControls"/>
    <ds:schemaRef ds:uri="147ded0a-1662-4eee-af2c-b892be36848f"/>
    <ds:schemaRef ds:uri="4b31645c-6634-472e-840f-6d8a263f8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26014</CharactersWithSpaces>
  <SharedDoc>false</SharedDoc>
  <HLinks>
    <vt:vector size="96" baseType="variant">
      <vt:variant>
        <vt:i4>3932161</vt:i4>
      </vt:variant>
      <vt:variant>
        <vt:i4>702</vt:i4>
      </vt:variant>
      <vt:variant>
        <vt:i4>0</vt:i4>
      </vt:variant>
      <vt:variant>
        <vt:i4>5</vt:i4>
      </vt:variant>
      <vt:variant>
        <vt:lpwstr>mailto:biosafety@drexel.edu</vt:lpwstr>
      </vt:variant>
      <vt:variant>
        <vt:lpwstr/>
      </vt:variant>
      <vt:variant>
        <vt:i4>3342437</vt:i4>
      </vt:variant>
      <vt:variant>
        <vt:i4>690</vt:i4>
      </vt:variant>
      <vt:variant>
        <vt:i4>0</vt:i4>
      </vt:variant>
      <vt:variant>
        <vt:i4>5</vt:i4>
      </vt:variant>
      <vt:variant>
        <vt:lpwstr>https://www.selectagents.gov/SelectAgentsandToxinsList.html</vt:lpwstr>
      </vt:variant>
      <vt:variant>
        <vt:lpwstr/>
      </vt:variant>
      <vt:variant>
        <vt:i4>6684788</vt:i4>
      </vt:variant>
      <vt:variant>
        <vt:i4>687</vt:i4>
      </vt:variant>
      <vt:variant>
        <vt:i4>0</vt:i4>
      </vt:variant>
      <vt:variant>
        <vt:i4>5</vt:i4>
      </vt:variant>
      <vt:variant>
        <vt:lpwstr>https://www.cdc.gov/labs/BMBL.html</vt:lpwstr>
      </vt:variant>
      <vt:variant>
        <vt:lpwstr/>
      </vt:variant>
      <vt:variant>
        <vt:i4>3473474</vt:i4>
      </vt:variant>
      <vt:variant>
        <vt:i4>684</vt:i4>
      </vt:variant>
      <vt:variant>
        <vt:i4>0</vt:i4>
      </vt:variant>
      <vt:variant>
        <vt:i4>5</vt:i4>
      </vt:variant>
      <vt:variant>
        <vt:lpwstr>https://osp.od.nih.gov/wp-content/uploads/NIH_Guidelines.pdf</vt:lpwstr>
      </vt:variant>
      <vt:variant>
        <vt:lpwstr>%5B%7B%22num%22%3A124%2C%22gen%22%3A0%7D%2C%7B%22name%22%3A%22XYZ%22%7D%2C70%2C709%2C0%5D</vt:lpwstr>
      </vt:variant>
      <vt:variant>
        <vt:i4>3670085</vt:i4>
      </vt:variant>
      <vt:variant>
        <vt:i4>681</vt:i4>
      </vt:variant>
      <vt:variant>
        <vt:i4>0</vt:i4>
      </vt:variant>
      <vt:variant>
        <vt:i4>5</vt:i4>
      </vt:variant>
      <vt:variant>
        <vt:lpwstr>https://osp.od.nih.gov/wp-content/uploads/NIH_Guidelines.htm</vt:lpwstr>
      </vt:variant>
      <vt:variant>
        <vt:lpwstr/>
      </vt:variant>
      <vt:variant>
        <vt:i4>5046362</vt:i4>
      </vt:variant>
      <vt:variant>
        <vt:i4>675</vt:i4>
      </vt:variant>
      <vt:variant>
        <vt:i4>0</vt:i4>
      </vt:variant>
      <vt:variant>
        <vt:i4>5</vt:i4>
      </vt:variant>
      <vt:variant>
        <vt:lpwstr>https://www.phe.gov/s3/dualuse/Documents/durc-policy.pdf</vt:lpwstr>
      </vt:variant>
      <vt:variant>
        <vt:lpwstr/>
      </vt:variant>
      <vt:variant>
        <vt:i4>5046362</vt:i4>
      </vt:variant>
      <vt:variant>
        <vt:i4>651</vt:i4>
      </vt:variant>
      <vt:variant>
        <vt:i4>0</vt:i4>
      </vt:variant>
      <vt:variant>
        <vt:i4>5</vt:i4>
      </vt:variant>
      <vt:variant>
        <vt:lpwstr>https://www.phe.gov/s3/dualuse/Documents/durc-policy.pdf</vt:lpwstr>
      </vt:variant>
      <vt:variant>
        <vt:lpwstr/>
      </vt:variant>
      <vt:variant>
        <vt:i4>1048604</vt:i4>
      </vt:variant>
      <vt:variant>
        <vt:i4>597</vt:i4>
      </vt:variant>
      <vt:variant>
        <vt:i4>0</vt:i4>
      </vt:variant>
      <vt:variant>
        <vt:i4>5</vt:i4>
      </vt:variant>
      <vt:variant>
        <vt:lpwstr>https://oir.nih.gov/sourcebook/ethical-conduct/special-research-considerations/dual-use-research</vt:lpwstr>
      </vt:variant>
      <vt:variant>
        <vt:lpwstr/>
      </vt:variant>
      <vt:variant>
        <vt:i4>5046362</vt:i4>
      </vt:variant>
      <vt:variant>
        <vt:i4>594</vt:i4>
      </vt:variant>
      <vt:variant>
        <vt:i4>0</vt:i4>
      </vt:variant>
      <vt:variant>
        <vt:i4>5</vt:i4>
      </vt:variant>
      <vt:variant>
        <vt:lpwstr>https://www.phe.gov/s3/dualuse/Documents/durc-policy.pdf</vt:lpwstr>
      </vt:variant>
      <vt:variant>
        <vt:lpwstr/>
      </vt:variant>
      <vt:variant>
        <vt:i4>3342437</vt:i4>
      </vt:variant>
      <vt:variant>
        <vt:i4>585</vt:i4>
      </vt:variant>
      <vt:variant>
        <vt:i4>0</vt:i4>
      </vt:variant>
      <vt:variant>
        <vt:i4>5</vt:i4>
      </vt:variant>
      <vt:variant>
        <vt:lpwstr>https://www.selectagents.gov/SelectAgentsandToxinsList.html</vt:lpwstr>
      </vt:variant>
      <vt:variant>
        <vt:lpwstr/>
      </vt:variant>
      <vt:variant>
        <vt:i4>7864431</vt:i4>
      </vt:variant>
      <vt:variant>
        <vt:i4>414</vt:i4>
      </vt:variant>
      <vt:variant>
        <vt:i4>0</vt:i4>
      </vt:variant>
      <vt:variant>
        <vt:i4>5</vt:i4>
      </vt:variant>
      <vt:variant>
        <vt:lpwstr>https://drexel.edu/facilities/work-orders/overview/</vt:lpwstr>
      </vt:variant>
      <vt:variant>
        <vt:lpwstr/>
      </vt:variant>
      <vt:variant>
        <vt:i4>3932161</vt:i4>
      </vt:variant>
      <vt:variant>
        <vt:i4>270</vt:i4>
      </vt:variant>
      <vt:variant>
        <vt:i4>0</vt:i4>
      </vt:variant>
      <vt:variant>
        <vt:i4>5</vt:i4>
      </vt:variant>
      <vt:variant>
        <vt:lpwstr>mailto:biosafety@drexel.edu</vt:lpwstr>
      </vt:variant>
      <vt:variant>
        <vt:lpwstr/>
      </vt:variant>
      <vt:variant>
        <vt:i4>3473474</vt:i4>
      </vt:variant>
      <vt:variant>
        <vt:i4>186</vt:i4>
      </vt:variant>
      <vt:variant>
        <vt:i4>0</vt:i4>
      </vt:variant>
      <vt:variant>
        <vt:i4>5</vt:i4>
      </vt:variant>
      <vt:variant>
        <vt:lpwstr>https://osp.od.nih.gov/wp-content/uploads/NIH_Guidelines.pdf</vt:lpwstr>
      </vt:variant>
      <vt:variant>
        <vt:lpwstr>%5B%7B%22num%22%3A124%2C%22gen%22%3A0%7D%2C%7B%22name%22%3A%22XYZ%22%7D%2C70%2C709%2C0%5D</vt:lpwstr>
      </vt:variant>
      <vt:variant>
        <vt:i4>1376323</vt:i4>
      </vt:variant>
      <vt:variant>
        <vt:i4>183</vt:i4>
      </vt:variant>
      <vt:variant>
        <vt:i4>0</vt:i4>
      </vt:variant>
      <vt:variant>
        <vt:i4>5</vt:i4>
      </vt:variant>
      <vt:variant>
        <vt:lpwstr>https://osp.od.nih.gov/wp-content/uploads/NIH_Guidelines.htm</vt:lpwstr>
      </vt:variant>
      <vt:variant>
        <vt:lpwstr>_Toc3457093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>https://drexel.bioraft.com/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mailto:biosafety@drexel.edu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Murthy,S</dc:creator>
  <cp:keywords/>
  <cp:lastModifiedBy>Hann,Elizabeth</cp:lastModifiedBy>
  <cp:revision>37</cp:revision>
  <cp:lastPrinted>2013-03-11T15:03:00Z</cp:lastPrinted>
  <dcterms:created xsi:type="dcterms:W3CDTF">2024-03-28T12:34:00Z</dcterms:created>
  <dcterms:modified xsi:type="dcterms:W3CDTF">2024-05-31T16:20:00Z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0x0101009C12B5DBD9950743A175BADE9A49B16D</vt:lpwstr>
  </property>
</Properties>
</file>